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441" w:rsidRDefault="00F87441" w:rsidP="00F87441">
      <w:pPr>
        <w:spacing w:before="100" w:after="100"/>
        <w:contextualSpacing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Выписка из ООП НОО </w:t>
      </w:r>
    </w:p>
    <w:p w:rsidR="00F87441" w:rsidRDefault="00F87441" w:rsidP="00F87441">
      <w:pPr>
        <w:spacing w:before="100" w:after="100"/>
        <w:contextualSpacing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МБОУ «ООШ с. Ишхой-Хутор», </w:t>
      </w:r>
    </w:p>
    <w:p w:rsidR="00F87441" w:rsidRDefault="00F87441" w:rsidP="00F87441">
      <w:pPr>
        <w:spacing w:before="100" w:after="100"/>
        <w:contextualSpacing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утвержденной приказом директора от «25» августа 2023г. №54</w:t>
      </w:r>
    </w:p>
    <w:p w:rsidR="00F87441" w:rsidRDefault="00F87441" w:rsidP="00F87441">
      <w:pPr>
        <w:adjustRightInd w:val="0"/>
        <w:ind w:firstLine="540"/>
        <w:jc w:val="both"/>
        <w:rPr>
          <w:rFonts w:cstheme="minorHAnsi"/>
          <w:b/>
          <w:bCs/>
          <w:sz w:val="28"/>
          <w:szCs w:val="28"/>
        </w:rPr>
      </w:pPr>
    </w:p>
    <w:p w:rsidR="00F6089D" w:rsidRPr="002B570D" w:rsidRDefault="00F6089D" w:rsidP="00BF6C1D">
      <w:pPr>
        <w:adjustRightInd w:val="0"/>
        <w:ind w:firstLine="540"/>
        <w:jc w:val="both"/>
        <w:rPr>
          <w:rFonts w:cstheme="minorHAnsi"/>
          <w:b/>
          <w:bCs/>
          <w:sz w:val="28"/>
          <w:szCs w:val="28"/>
        </w:rPr>
      </w:pPr>
      <w:bookmarkStart w:id="0" w:name="_GoBack"/>
      <w:bookmarkEnd w:id="0"/>
    </w:p>
    <w:p w:rsidR="00BF6C1D" w:rsidRDefault="00BF6C1D" w:rsidP="002B570D">
      <w:pPr>
        <w:adjustRightInd w:val="0"/>
        <w:ind w:firstLine="540"/>
        <w:jc w:val="both"/>
        <w:rPr>
          <w:rFonts w:cstheme="minorHAnsi"/>
          <w:b/>
          <w:bCs/>
          <w:sz w:val="28"/>
          <w:szCs w:val="28"/>
        </w:rPr>
      </w:pPr>
      <w:r w:rsidRPr="002B570D">
        <w:rPr>
          <w:rFonts w:cstheme="minorHAnsi"/>
          <w:b/>
          <w:bCs/>
          <w:sz w:val="28"/>
          <w:szCs w:val="28"/>
        </w:rPr>
        <w:t>Рабочая  программа по учебному предмету "Физическая культура"</w:t>
      </w:r>
    </w:p>
    <w:p w:rsidR="002B570D" w:rsidRPr="002B570D" w:rsidRDefault="002B570D" w:rsidP="002B570D">
      <w:pPr>
        <w:adjustRightInd w:val="0"/>
        <w:ind w:firstLine="540"/>
        <w:jc w:val="both"/>
        <w:rPr>
          <w:rFonts w:cstheme="minorHAnsi"/>
          <w:b/>
          <w:bCs/>
          <w:sz w:val="28"/>
          <w:szCs w:val="28"/>
        </w:rPr>
      </w:pPr>
    </w:p>
    <w:p w:rsidR="00BF6C1D" w:rsidRPr="007332DE" w:rsidRDefault="00BF6C1D" w:rsidP="00BF6C1D">
      <w:pPr>
        <w:spacing w:before="100" w:after="100"/>
        <w:contextualSpacing/>
        <w:jc w:val="center"/>
        <w:rPr>
          <w:rFonts w:cstheme="minorHAnsi"/>
          <w:b/>
          <w:sz w:val="28"/>
          <w:szCs w:val="28"/>
        </w:rPr>
      </w:pPr>
      <w:r w:rsidRPr="007332DE">
        <w:rPr>
          <w:rFonts w:cstheme="minorHAnsi"/>
          <w:b/>
          <w:sz w:val="28"/>
          <w:szCs w:val="28"/>
        </w:rPr>
        <w:t>Аннотация к рабочей программе</w:t>
      </w:r>
    </w:p>
    <w:p w:rsidR="00BF6C1D" w:rsidRPr="007332DE" w:rsidRDefault="00BF6C1D" w:rsidP="004D6ACE">
      <w:pPr>
        <w:spacing w:before="100" w:after="100"/>
        <w:contextualSpacing/>
        <w:jc w:val="center"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b/>
          <w:sz w:val="28"/>
          <w:szCs w:val="28"/>
        </w:rPr>
        <w:t xml:space="preserve">учебного предмета </w:t>
      </w:r>
      <w:r w:rsidRPr="007332DE">
        <w:rPr>
          <w:rFonts w:cstheme="minorHAnsi"/>
          <w:b/>
          <w:bCs/>
          <w:sz w:val="28"/>
          <w:szCs w:val="28"/>
        </w:rPr>
        <w:t>"Физическая культура"</w:t>
      </w:r>
    </w:p>
    <w:p w:rsidR="00BF6C1D" w:rsidRPr="007332DE" w:rsidRDefault="00BF6C1D" w:rsidP="00567003">
      <w:pPr>
        <w:spacing w:line="276" w:lineRule="auto"/>
        <w:ind w:firstLine="708"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="000A2204" w:rsidRPr="00F1046A">
        <w:rPr>
          <w:rFonts w:cstheme="minorHAnsi"/>
          <w:bCs/>
          <w:sz w:val="28"/>
          <w:szCs w:val="28"/>
        </w:rPr>
        <w:t>«Физическая культура</w:t>
      </w:r>
      <w:r w:rsidRPr="00F1046A">
        <w:rPr>
          <w:rFonts w:cstheme="minorHAnsi"/>
          <w:sz w:val="28"/>
          <w:szCs w:val="28"/>
        </w:rPr>
        <w:t>»</w:t>
      </w:r>
      <w:r w:rsidRPr="007332DE">
        <w:rPr>
          <w:rFonts w:cstheme="minorHAnsi"/>
          <w:sz w:val="28"/>
          <w:szCs w:val="28"/>
        </w:rPr>
        <w:t xml:space="preserve"> обязательной предметной области </w:t>
      </w:r>
      <w:r w:rsidR="0070641B" w:rsidRPr="007332DE">
        <w:rPr>
          <w:sz w:val="28"/>
          <w:szCs w:val="28"/>
        </w:rPr>
        <w:t xml:space="preserve">«Физическая культура»  </w:t>
      </w:r>
      <w:r w:rsidRPr="007332DE">
        <w:rPr>
          <w:rFonts w:cstheme="minorHAnsi"/>
          <w:sz w:val="28"/>
          <w:szCs w:val="28"/>
        </w:rPr>
        <w:t>разработана в соответствии с пунктом 3</w:t>
      </w:r>
      <w:r w:rsidR="002E2D16">
        <w:rPr>
          <w:rFonts w:cstheme="minorHAnsi"/>
          <w:sz w:val="28"/>
          <w:szCs w:val="28"/>
        </w:rPr>
        <w:t>1</w:t>
      </w:r>
      <w:r w:rsidRPr="007332DE">
        <w:rPr>
          <w:rFonts w:cstheme="minorHAnsi"/>
          <w:sz w:val="28"/>
          <w:szCs w:val="28"/>
        </w:rPr>
        <w:t xml:space="preserve">.1 федерального государственного образовательного стандарта </w:t>
      </w:r>
      <w:r w:rsidR="000A2204" w:rsidRPr="007332DE">
        <w:rPr>
          <w:rFonts w:cstheme="minorHAnsi"/>
          <w:sz w:val="28"/>
          <w:szCs w:val="28"/>
        </w:rPr>
        <w:t xml:space="preserve">начального </w:t>
      </w:r>
      <w:r w:rsidRPr="007332DE">
        <w:rPr>
          <w:rFonts w:cstheme="minorHAnsi"/>
          <w:sz w:val="28"/>
          <w:szCs w:val="28"/>
        </w:rPr>
        <w:t xml:space="preserve">общего образования (далее </w:t>
      </w:r>
      <w:r w:rsidR="00EF0FFD" w:rsidRPr="007332DE">
        <w:rPr>
          <w:rFonts w:cstheme="minorHAnsi"/>
          <w:sz w:val="28"/>
          <w:szCs w:val="28"/>
        </w:rPr>
        <w:t>- ФГОС Н</w:t>
      </w:r>
      <w:r w:rsidRPr="007332DE">
        <w:rPr>
          <w:rFonts w:cstheme="minorHAnsi"/>
          <w:sz w:val="28"/>
          <w:szCs w:val="28"/>
        </w:rPr>
        <w:t>ОО)</w:t>
      </w:r>
      <w:r w:rsidRPr="007332DE">
        <w:rPr>
          <w:rStyle w:val="ac"/>
          <w:rFonts w:cstheme="minorHAnsi"/>
          <w:sz w:val="28"/>
          <w:szCs w:val="28"/>
        </w:rPr>
        <w:footnoteReference w:id="1"/>
      </w:r>
      <w:r w:rsidRPr="007332DE">
        <w:rPr>
          <w:rFonts w:cstheme="minorHAnsi"/>
          <w:sz w:val="28"/>
          <w:szCs w:val="28"/>
        </w:rPr>
        <w:t xml:space="preserve">, федеральной образовательной программы основного общего образования (далее - ФОП </w:t>
      </w:r>
      <w:r w:rsidR="00EF0FFD" w:rsidRPr="007332DE">
        <w:rPr>
          <w:rFonts w:cstheme="minorHAnsi"/>
          <w:sz w:val="28"/>
          <w:szCs w:val="28"/>
        </w:rPr>
        <w:t>Н</w:t>
      </w:r>
      <w:r w:rsidRPr="007332DE">
        <w:rPr>
          <w:rFonts w:cstheme="minorHAnsi"/>
          <w:sz w:val="28"/>
          <w:szCs w:val="28"/>
        </w:rPr>
        <w:t xml:space="preserve">ОО) и реализуется </w:t>
      </w:r>
      <w:r w:rsidR="000A2204" w:rsidRPr="007332DE">
        <w:rPr>
          <w:rFonts w:cstheme="minorHAnsi"/>
          <w:sz w:val="28"/>
          <w:szCs w:val="28"/>
        </w:rPr>
        <w:t>4 года</w:t>
      </w:r>
      <w:r w:rsidRPr="007332DE">
        <w:rPr>
          <w:rFonts w:cstheme="minorHAnsi"/>
          <w:sz w:val="28"/>
          <w:szCs w:val="28"/>
        </w:rPr>
        <w:t xml:space="preserve"> с </w:t>
      </w:r>
      <w:r w:rsidR="000A2204" w:rsidRPr="007332DE">
        <w:rPr>
          <w:rFonts w:cstheme="minorHAnsi"/>
          <w:sz w:val="28"/>
          <w:szCs w:val="28"/>
        </w:rPr>
        <w:t>1</w:t>
      </w:r>
      <w:r w:rsidRPr="007332DE">
        <w:rPr>
          <w:rFonts w:cstheme="minorHAnsi"/>
          <w:sz w:val="28"/>
          <w:szCs w:val="28"/>
        </w:rPr>
        <w:t xml:space="preserve"> по </w:t>
      </w:r>
      <w:r w:rsidR="000A2204" w:rsidRPr="007332DE">
        <w:rPr>
          <w:rFonts w:cstheme="minorHAnsi"/>
          <w:sz w:val="28"/>
          <w:szCs w:val="28"/>
        </w:rPr>
        <w:t>4</w:t>
      </w:r>
      <w:r w:rsidRPr="007332DE">
        <w:rPr>
          <w:rFonts w:cstheme="minorHAnsi"/>
          <w:sz w:val="28"/>
          <w:szCs w:val="28"/>
        </w:rPr>
        <w:t xml:space="preserve"> классы. Данная рабочая программа является частью содержательного раздела основной образовательной программы </w:t>
      </w:r>
      <w:r w:rsidR="000A2204" w:rsidRPr="007332DE">
        <w:rPr>
          <w:rFonts w:cstheme="minorHAnsi"/>
          <w:sz w:val="28"/>
          <w:szCs w:val="28"/>
        </w:rPr>
        <w:t>на</w:t>
      </w:r>
      <w:r w:rsidR="0070641B" w:rsidRPr="007332DE">
        <w:rPr>
          <w:rFonts w:cstheme="minorHAnsi"/>
          <w:sz w:val="28"/>
          <w:szCs w:val="28"/>
        </w:rPr>
        <w:t>ч</w:t>
      </w:r>
      <w:r w:rsidR="000A2204" w:rsidRPr="007332DE">
        <w:rPr>
          <w:rFonts w:cstheme="minorHAnsi"/>
          <w:sz w:val="28"/>
          <w:szCs w:val="28"/>
        </w:rPr>
        <w:t>ального</w:t>
      </w:r>
      <w:r w:rsidRPr="007332DE">
        <w:rPr>
          <w:rFonts w:cstheme="minorHAnsi"/>
          <w:sz w:val="28"/>
          <w:szCs w:val="28"/>
        </w:rPr>
        <w:t xml:space="preserve"> общего образования (далее - ООП </w:t>
      </w:r>
      <w:r w:rsidR="000A2204" w:rsidRPr="007332DE">
        <w:rPr>
          <w:rFonts w:cstheme="minorHAnsi"/>
          <w:sz w:val="28"/>
          <w:szCs w:val="28"/>
        </w:rPr>
        <w:t>Н</w:t>
      </w:r>
      <w:r w:rsidRPr="007332DE">
        <w:rPr>
          <w:rFonts w:cstheme="minorHAnsi"/>
          <w:sz w:val="28"/>
          <w:szCs w:val="28"/>
        </w:rPr>
        <w:t>ОО).</w:t>
      </w:r>
    </w:p>
    <w:p w:rsidR="007332DE" w:rsidRPr="00567003" w:rsidRDefault="00BF6C1D" w:rsidP="00567003">
      <w:pPr>
        <w:spacing w:line="276" w:lineRule="auto"/>
        <w:ind w:firstLine="708"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Рабочая программа разработана </w:t>
      </w:r>
      <w:r w:rsidR="009C5269" w:rsidRPr="007332DE">
        <w:rPr>
          <w:rFonts w:cstheme="minorHAnsi"/>
          <w:sz w:val="28"/>
          <w:szCs w:val="28"/>
        </w:rPr>
        <w:t xml:space="preserve">группой </w:t>
      </w:r>
      <w:r w:rsidRPr="007332DE">
        <w:rPr>
          <w:rFonts w:cstheme="minorHAnsi"/>
          <w:sz w:val="28"/>
          <w:szCs w:val="28"/>
        </w:rPr>
        <w:t>учител</w:t>
      </w:r>
      <w:r w:rsidR="009C5269" w:rsidRPr="007332DE">
        <w:rPr>
          <w:rFonts w:cstheme="minorHAnsi"/>
          <w:sz w:val="28"/>
          <w:szCs w:val="28"/>
        </w:rPr>
        <w:t>ей начальной школы</w:t>
      </w:r>
      <w:r w:rsidRPr="007332DE">
        <w:rPr>
          <w:rFonts w:cstheme="minorHAnsi"/>
          <w:sz w:val="28"/>
          <w:szCs w:val="28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BF6C1D" w:rsidRPr="007332DE" w:rsidRDefault="00BF6C1D" w:rsidP="00567003">
      <w:pPr>
        <w:spacing w:before="100" w:after="100" w:line="276" w:lineRule="auto"/>
        <w:ind w:firstLine="708"/>
        <w:contextualSpacing/>
        <w:jc w:val="both"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="0070641B" w:rsidRPr="007332DE">
        <w:rPr>
          <w:rFonts w:cstheme="minorHAnsi"/>
          <w:b/>
          <w:bCs/>
          <w:sz w:val="28"/>
          <w:szCs w:val="28"/>
        </w:rPr>
        <w:t>"Физическая культура"</w:t>
      </w:r>
      <w:r w:rsidRPr="007332DE">
        <w:rPr>
          <w:rFonts w:cstheme="minorHAnsi"/>
          <w:sz w:val="28"/>
          <w:szCs w:val="28"/>
        </w:rPr>
        <w:t xml:space="preserve"> является частью ООП </w:t>
      </w:r>
      <w:r w:rsidR="0070641B" w:rsidRPr="007332DE">
        <w:rPr>
          <w:rFonts w:cstheme="minorHAnsi"/>
          <w:sz w:val="28"/>
          <w:szCs w:val="28"/>
        </w:rPr>
        <w:t>Н</w:t>
      </w:r>
      <w:r w:rsidRPr="007332DE">
        <w:rPr>
          <w:rFonts w:cstheme="minorHAnsi"/>
          <w:sz w:val="28"/>
          <w:szCs w:val="28"/>
        </w:rPr>
        <w:t>ОО, определяющей:</w:t>
      </w:r>
    </w:p>
    <w:p w:rsidR="00BF6C1D" w:rsidRPr="007332DE" w:rsidRDefault="00BF6C1D" w:rsidP="007332DE">
      <w:pPr>
        <w:spacing w:before="100" w:after="100" w:line="276" w:lineRule="auto"/>
        <w:ind w:firstLine="708"/>
        <w:contextualSpacing/>
        <w:jc w:val="both"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- планируемые результаты освоения учебного предмета </w:t>
      </w:r>
      <w:r w:rsidR="0070641B" w:rsidRPr="007332DE">
        <w:rPr>
          <w:rFonts w:cstheme="minorHAnsi"/>
          <w:b/>
          <w:bCs/>
          <w:sz w:val="28"/>
          <w:szCs w:val="28"/>
        </w:rPr>
        <w:t>"Физическая культура"</w:t>
      </w:r>
      <w:r w:rsidR="007332DE">
        <w:rPr>
          <w:rFonts w:cstheme="minorHAnsi"/>
          <w:b/>
          <w:bCs/>
          <w:sz w:val="28"/>
          <w:szCs w:val="28"/>
        </w:rPr>
        <w:t>:</w:t>
      </w:r>
      <w:r w:rsidR="0070641B" w:rsidRPr="007332DE">
        <w:rPr>
          <w:rFonts w:cstheme="minorHAnsi"/>
          <w:sz w:val="28"/>
          <w:szCs w:val="28"/>
        </w:rPr>
        <w:t xml:space="preserve"> </w:t>
      </w:r>
      <w:r w:rsidRPr="007332DE">
        <w:rPr>
          <w:rFonts w:cstheme="minorHAnsi"/>
          <w:sz w:val="28"/>
          <w:szCs w:val="28"/>
        </w:rPr>
        <w:t>(личностные, метапредметные и предметные);</w:t>
      </w:r>
    </w:p>
    <w:p w:rsidR="00BF6C1D" w:rsidRPr="007332DE" w:rsidRDefault="00BF6C1D" w:rsidP="009C5269">
      <w:pPr>
        <w:spacing w:before="100" w:after="100" w:line="276" w:lineRule="auto"/>
        <w:ind w:firstLine="708"/>
        <w:contextualSpacing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- содержание учебного предмета </w:t>
      </w:r>
      <w:r w:rsidR="0070641B" w:rsidRPr="007332DE">
        <w:rPr>
          <w:rFonts w:cstheme="minorHAnsi"/>
          <w:b/>
          <w:bCs/>
          <w:sz w:val="28"/>
          <w:szCs w:val="28"/>
        </w:rPr>
        <w:t>"Физическая культура"</w:t>
      </w:r>
      <w:r w:rsidRPr="007332DE">
        <w:rPr>
          <w:rFonts w:cstheme="minorHAnsi"/>
          <w:sz w:val="28"/>
          <w:szCs w:val="28"/>
        </w:rPr>
        <w:t xml:space="preserve">; </w:t>
      </w:r>
    </w:p>
    <w:p w:rsidR="003D1904" w:rsidRDefault="00BF6C1D" w:rsidP="003823BF">
      <w:pPr>
        <w:spacing w:line="276" w:lineRule="auto"/>
        <w:ind w:firstLine="708"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 w:rsidRPr="003D1904">
        <w:rPr>
          <w:rFonts w:cstheme="minorHAnsi"/>
          <w:sz w:val="28"/>
          <w:szCs w:val="28"/>
        </w:rPr>
        <w:t xml:space="preserve">тематическое планирование, в том числе с учетом рабочей программы воспитания </w:t>
      </w:r>
      <w:r w:rsidR="003D1904" w:rsidRPr="003D1904">
        <w:rPr>
          <w:color w:val="000000"/>
          <w:sz w:val="28"/>
          <w:szCs w:val="28"/>
        </w:rPr>
        <w:t xml:space="preserve">с указанием количества академических часов, отводимых на освоение каждой темы учебного предмета </w:t>
      </w:r>
      <w:r w:rsidR="003D1904" w:rsidRPr="003D1904">
        <w:rPr>
          <w:rFonts w:cstheme="minorHAnsi"/>
          <w:b/>
          <w:bCs/>
          <w:sz w:val="28"/>
          <w:szCs w:val="28"/>
        </w:rPr>
        <w:t>"Физическая культура"</w:t>
      </w:r>
      <w:r w:rsidR="003D1904" w:rsidRPr="003D1904">
        <w:rPr>
          <w:rFonts w:cstheme="minorHAnsi"/>
          <w:sz w:val="28"/>
          <w:szCs w:val="28"/>
        </w:rPr>
        <w:t>.</w:t>
      </w:r>
    </w:p>
    <w:p w:rsidR="003823BF" w:rsidRDefault="003823BF" w:rsidP="003823BF">
      <w:pPr>
        <w:spacing w:line="276" w:lineRule="auto"/>
        <w:ind w:firstLine="708"/>
        <w:jc w:val="both"/>
        <w:rPr>
          <w:rFonts w:cstheme="minorHAnsi"/>
          <w:sz w:val="28"/>
          <w:szCs w:val="28"/>
        </w:rPr>
      </w:pPr>
    </w:p>
    <w:p w:rsidR="00CD2651" w:rsidRPr="007332DE" w:rsidRDefault="00BF6C1D" w:rsidP="00CD2651">
      <w:pPr>
        <w:spacing w:before="100" w:after="100"/>
        <w:contextualSpacing/>
        <w:jc w:val="center"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Рабочая программа </w:t>
      </w:r>
      <w:r w:rsidR="00CD2651" w:rsidRPr="007332DE">
        <w:rPr>
          <w:rFonts w:cstheme="minorHAnsi"/>
          <w:sz w:val="28"/>
          <w:szCs w:val="28"/>
        </w:rPr>
        <w:t xml:space="preserve"> </w:t>
      </w:r>
      <w:r w:rsidR="00CD2651" w:rsidRPr="007332DE">
        <w:rPr>
          <w:rFonts w:cstheme="minorHAnsi"/>
          <w:b/>
          <w:sz w:val="28"/>
          <w:szCs w:val="28"/>
        </w:rPr>
        <w:t xml:space="preserve">учебного предмета </w:t>
      </w:r>
      <w:r w:rsidR="00CD2651" w:rsidRPr="007332DE">
        <w:rPr>
          <w:rFonts w:cstheme="minorHAnsi"/>
          <w:b/>
          <w:bCs/>
          <w:sz w:val="28"/>
          <w:szCs w:val="28"/>
        </w:rPr>
        <w:t>"Физическая культура":</w:t>
      </w:r>
    </w:p>
    <w:p w:rsidR="00CD2651" w:rsidRPr="007332DE" w:rsidRDefault="00CD2651" w:rsidP="00CD2651">
      <w:pPr>
        <w:spacing w:line="276" w:lineRule="auto"/>
        <w:ind w:firstLine="708"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 w:rsidR="004D6ACE">
        <w:rPr>
          <w:rFonts w:cstheme="minorHAnsi"/>
          <w:sz w:val="28"/>
          <w:szCs w:val="28"/>
        </w:rPr>
        <w:t>рассмотрена</w:t>
      </w:r>
      <w:r w:rsidR="00BF6C1D" w:rsidRPr="007332DE">
        <w:rPr>
          <w:rFonts w:cstheme="minorHAnsi"/>
          <w:sz w:val="28"/>
          <w:szCs w:val="28"/>
        </w:rPr>
        <w:t xml:space="preserve"> </w:t>
      </w:r>
      <w:r w:rsidR="004D6ACE">
        <w:rPr>
          <w:rFonts w:cstheme="minorHAnsi"/>
          <w:sz w:val="28"/>
          <w:szCs w:val="28"/>
        </w:rPr>
        <w:t>на</w:t>
      </w:r>
      <w:r w:rsidR="00BF6C1D" w:rsidRPr="007332DE">
        <w:rPr>
          <w:rFonts w:cstheme="minorHAnsi"/>
          <w:sz w:val="28"/>
          <w:szCs w:val="28"/>
        </w:rPr>
        <w:t xml:space="preserve"> методическо</w:t>
      </w:r>
      <w:r w:rsidR="004D6ACE">
        <w:rPr>
          <w:rFonts w:cstheme="minorHAnsi"/>
          <w:sz w:val="28"/>
          <w:szCs w:val="28"/>
        </w:rPr>
        <w:t>м</w:t>
      </w:r>
      <w:r w:rsidR="00BF6C1D" w:rsidRPr="007332DE">
        <w:rPr>
          <w:rFonts w:cstheme="minorHAnsi"/>
          <w:sz w:val="28"/>
          <w:szCs w:val="28"/>
        </w:rPr>
        <w:t xml:space="preserve"> </w:t>
      </w:r>
      <w:r w:rsidRPr="007332DE">
        <w:rPr>
          <w:rFonts w:cstheme="minorHAnsi"/>
          <w:sz w:val="28"/>
          <w:szCs w:val="28"/>
        </w:rPr>
        <w:t>совет</w:t>
      </w:r>
      <w:r w:rsidR="004D6ACE">
        <w:rPr>
          <w:rFonts w:cstheme="minorHAnsi"/>
          <w:sz w:val="28"/>
          <w:szCs w:val="28"/>
        </w:rPr>
        <w:t>е</w:t>
      </w:r>
      <w:r w:rsidRPr="007332DE">
        <w:rPr>
          <w:rFonts w:cstheme="minorHAnsi"/>
          <w:sz w:val="28"/>
          <w:szCs w:val="28"/>
        </w:rPr>
        <w:t xml:space="preserve"> школы п</w:t>
      </w:r>
      <w:r w:rsidR="0070641B" w:rsidRPr="007332DE">
        <w:rPr>
          <w:rFonts w:cstheme="minorHAnsi"/>
          <w:sz w:val="28"/>
          <w:szCs w:val="28"/>
        </w:rPr>
        <w:t>ротокол №1 от 25.08.2023г</w:t>
      </w:r>
      <w:r w:rsidRPr="007332DE">
        <w:rPr>
          <w:rFonts w:cstheme="minorHAnsi"/>
          <w:sz w:val="28"/>
          <w:szCs w:val="28"/>
        </w:rPr>
        <w:t>;</w:t>
      </w:r>
      <w:r w:rsidR="00BF6C1D" w:rsidRPr="007332DE">
        <w:rPr>
          <w:rFonts w:cstheme="minorHAnsi"/>
          <w:sz w:val="28"/>
          <w:szCs w:val="28"/>
        </w:rPr>
        <w:t xml:space="preserve"> </w:t>
      </w:r>
    </w:p>
    <w:p w:rsidR="00BF6C1D" w:rsidRDefault="00CD2651" w:rsidP="00CD2651">
      <w:pPr>
        <w:spacing w:line="276" w:lineRule="auto"/>
        <w:ind w:firstLine="708"/>
        <w:jc w:val="both"/>
        <w:rPr>
          <w:rFonts w:cstheme="minorHAnsi"/>
          <w:sz w:val="28"/>
          <w:szCs w:val="28"/>
          <w:u w:val="single"/>
        </w:rPr>
      </w:pPr>
      <w:r w:rsidRPr="007332DE">
        <w:rPr>
          <w:rFonts w:cstheme="minorHAnsi"/>
          <w:sz w:val="28"/>
          <w:szCs w:val="28"/>
        </w:rPr>
        <w:t>-</w:t>
      </w:r>
      <w:r w:rsidR="00BF6C1D" w:rsidRPr="007332DE">
        <w:rPr>
          <w:rFonts w:cstheme="minorHAnsi"/>
          <w:sz w:val="28"/>
          <w:szCs w:val="28"/>
        </w:rPr>
        <w:t xml:space="preserve">согласована с заместителем директора по учебно-воспитательной работе </w:t>
      </w:r>
      <w:r w:rsidRPr="007332DE">
        <w:rPr>
          <w:rFonts w:cstheme="minorHAnsi"/>
          <w:sz w:val="28"/>
          <w:szCs w:val="28"/>
          <w:u w:val="single"/>
        </w:rPr>
        <w:t>/</w:t>
      </w:r>
      <w:r w:rsidRPr="007332DE">
        <w:rPr>
          <w:rFonts w:cstheme="minorHAnsi"/>
          <w:sz w:val="28"/>
          <w:szCs w:val="28"/>
        </w:rPr>
        <w:t>д</w:t>
      </w:r>
      <w:r w:rsidR="00BF6C1D" w:rsidRPr="007332DE">
        <w:rPr>
          <w:rFonts w:cstheme="minorHAnsi"/>
          <w:sz w:val="28"/>
          <w:szCs w:val="28"/>
        </w:rPr>
        <w:t xml:space="preserve">ата </w:t>
      </w:r>
      <w:r w:rsidR="00BF6C1D" w:rsidRPr="007332DE">
        <w:rPr>
          <w:rFonts w:cstheme="minorHAnsi"/>
          <w:sz w:val="28"/>
          <w:szCs w:val="28"/>
          <w:u w:val="single"/>
        </w:rPr>
        <w:t>25.08 2023г.</w:t>
      </w:r>
      <w:r w:rsidRPr="007332DE">
        <w:rPr>
          <w:rFonts w:cstheme="minorHAnsi"/>
          <w:sz w:val="28"/>
          <w:szCs w:val="28"/>
          <w:u w:val="single"/>
        </w:rPr>
        <w:t>/</w:t>
      </w:r>
      <w:r w:rsidR="004D6ACE">
        <w:rPr>
          <w:rFonts w:cstheme="minorHAnsi"/>
          <w:sz w:val="28"/>
          <w:szCs w:val="28"/>
          <w:u w:val="single"/>
        </w:rPr>
        <w:t>;</w:t>
      </w:r>
    </w:p>
    <w:p w:rsidR="004D6ACE" w:rsidRDefault="004D6ACE" w:rsidP="004D6ACE">
      <w:pPr>
        <w:pStyle w:val="23"/>
        <w:shd w:val="clear" w:color="auto" w:fill="auto"/>
        <w:tabs>
          <w:tab w:val="left" w:pos="1316"/>
        </w:tabs>
        <w:spacing w:before="0" w:after="0" w:line="276" w:lineRule="auto"/>
        <w:ind w:firstLine="708"/>
      </w:pPr>
      <w:r>
        <w:rPr>
          <w:b/>
        </w:rPr>
        <w:t>-</w:t>
      </w:r>
      <w:r>
        <w:t>принята в составе ООП НОО решением педагогического совета /протокол №1 от 28.09.2023г/</w:t>
      </w:r>
    </w:p>
    <w:p w:rsidR="003823BF" w:rsidRDefault="003823BF" w:rsidP="00814BF2">
      <w:pPr>
        <w:pStyle w:val="23"/>
        <w:shd w:val="clear" w:color="auto" w:fill="auto"/>
        <w:tabs>
          <w:tab w:val="left" w:pos="1316"/>
        </w:tabs>
        <w:spacing w:before="0" w:after="0" w:line="276" w:lineRule="auto"/>
        <w:jc w:val="center"/>
        <w:rPr>
          <w:b/>
        </w:rPr>
      </w:pPr>
    </w:p>
    <w:p w:rsidR="00B84D2E" w:rsidRPr="00814BF2" w:rsidRDefault="00E06C7F" w:rsidP="00814BF2">
      <w:pPr>
        <w:pStyle w:val="23"/>
        <w:shd w:val="clear" w:color="auto" w:fill="auto"/>
        <w:tabs>
          <w:tab w:val="left" w:pos="1316"/>
        </w:tabs>
        <w:spacing w:before="0" w:after="0" w:line="276" w:lineRule="auto"/>
        <w:jc w:val="center"/>
        <w:rPr>
          <w:b/>
        </w:rPr>
      </w:pPr>
      <w:r w:rsidRPr="00814BF2">
        <w:rPr>
          <w:b/>
        </w:rPr>
        <w:t>Р</w:t>
      </w:r>
      <w:r w:rsidR="00B84D2E" w:rsidRPr="00814BF2">
        <w:rPr>
          <w:b/>
        </w:rPr>
        <w:t>абочая</w:t>
      </w:r>
      <w:r w:rsidRPr="00814BF2">
        <w:rPr>
          <w:b/>
        </w:rPr>
        <w:t xml:space="preserve"> </w:t>
      </w:r>
      <w:r w:rsidR="00B84D2E" w:rsidRPr="00814BF2">
        <w:rPr>
          <w:b/>
        </w:rPr>
        <w:t xml:space="preserve"> программа по учебному</w:t>
      </w:r>
      <w:r w:rsidR="00814BF2" w:rsidRPr="00814BF2">
        <w:rPr>
          <w:b/>
        </w:rPr>
        <w:t xml:space="preserve"> предмету «Физическая культура»</w:t>
      </w:r>
    </w:p>
    <w:p w:rsidR="008F1B09" w:rsidRDefault="00B84D2E" w:rsidP="00465526">
      <w:pPr>
        <w:pStyle w:val="23"/>
        <w:numPr>
          <w:ilvl w:val="1"/>
          <w:numId w:val="1"/>
        </w:numPr>
        <w:shd w:val="clear" w:color="auto" w:fill="auto"/>
        <w:tabs>
          <w:tab w:val="left" w:pos="1527"/>
        </w:tabs>
        <w:spacing w:before="0" w:after="0" w:line="276" w:lineRule="auto"/>
        <w:ind w:firstLine="760"/>
      </w:pPr>
      <w:r w:rsidRPr="00B84D2E">
        <w:t>Федеральная рабочая программа по учебному предмету «Физическая культура» (предметная область «Физическая культура») (далее соответственно - программа по физической культуре, физическая культура) включает</w:t>
      </w:r>
      <w:r w:rsidR="008F1B09">
        <w:t>:</w:t>
      </w:r>
    </w:p>
    <w:p w:rsidR="008F1B09" w:rsidRDefault="00854B7B" w:rsidP="00854B7B">
      <w:pPr>
        <w:pStyle w:val="23"/>
        <w:shd w:val="clear" w:color="auto" w:fill="auto"/>
        <w:tabs>
          <w:tab w:val="left" w:pos="851"/>
        </w:tabs>
        <w:spacing w:before="0" w:after="0" w:line="276" w:lineRule="auto"/>
      </w:pPr>
      <w:r>
        <w:tab/>
      </w:r>
      <w:r w:rsidR="008F1B09">
        <w:t>-</w:t>
      </w:r>
      <w:r w:rsidR="00B84D2E" w:rsidRPr="00B84D2E">
        <w:t>пояснительную записку</w:t>
      </w:r>
      <w:r w:rsidR="008F1B09">
        <w:t>;</w:t>
      </w:r>
    </w:p>
    <w:p w:rsidR="008F1B09" w:rsidRDefault="00854B7B" w:rsidP="00854B7B">
      <w:pPr>
        <w:pStyle w:val="23"/>
        <w:shd w:val="clear" w:color="auto" w:fill="auto"/>
        <w:tabs>
          <w:tab w:val="left" w:pos="851"/>
        </w:tabs>
        <w:spacing w:before="0" w:after="0" w:line="276" w:lineRule="auto"/>
      </w:pPr>
      <w:r>
        <w:tab/>
      </w:r>
      <w:r w:rsidR="008F1B09">
        <w:t>-</w:t>
      </w:r>
      <w:r w:rsidR="00B84D2E" w:rsidRPr="00B84D2E">
        <w:t>содержание обучения</w:t>
      </w:r>
      <w:r w:rsidR="008F1B09">
        <w:t>;</w:t>
      </w:r>
    </w:p>
    <w:p w:rsidR="008F1B09" w:rsidRDefault="00854B7B" w:rsidP="00854B7B">
      <w:pPr>
        <w:pStyle w:val="23"/>
        <w:shd w:val="clear" w:color="auto" w:fill="auto"/>
        <w:tabs>
          <w:tab w:val="left" w:pos="851"/>
        </w:tabs>
        <w:spacing w:before="0" w:after="0" w:line="276" w:lineRule="auto"/>
      </w:pPr>
      <w:r>
        <w:tab/>
      </w:r>
      <w:r w:rsidR="008F1B09">
        <w:t>-</w:t>
      </w:r>
      <w:r w:rsidR="00B84D2E" w:rsidRPr="00B84D2E">
        <w:t xml:space="preserve">планируемые результаты освоения программы по </w:t>
      </w:r>
      <w:r w:rsidR="009776A7" w:rsidRPr="008F3EEE">
        <w:t>учебному предмету «Физическая культура»</w:t>
      </w:r>
      <w:r w:rsidR="008F1B09" w:rsidRPr="008F3EEE">
        <w:t>;</w:t>
      </w:r>
    </w:p>
    <w:p w:rsidR="00B84D2E" w:rsidRDefault="00854B7B" w:rsidP="00854B7B">
      <w:pPr>
        <w:pStyle w:val="23"/>
        <w:shd w:val="clear" w:color="auto" w:fill="auto"/>
        <w:tabs>
          <w:tab w:val="left" w:pos="851"/>
        </w:tabs>
        <w:spacing w:before="0" w:after="0" w:line="276" w:lineRule="auto"/>
      </w:pPr>
      <w:r>
        <w:tab/>
      </w:r>
      <w:r w:rsidR="008F1B09">
        <w:t>-</w:t>
      </w:r>
      <w:r w:rsidR="008F1B09" w:rsidRPr="003D1904">
        <w:rPr>
          <w:rFonts w:cstheme="minorHAnsi"/>
        </w:rPr>
        <w:t>тематическое планирование</w:t>
      </w:r>
      <w:r w:rsidR="00F1046A">
        <w:rPr>
          <w:rFonts w:cstheme="minorHAnsi"/>
        </w:rPr>
        <w:t>.</w:t>
      </w:r>
    </w:p>
    <w:p w:rsidR="00F1046A" w:rsidRPr="000219E8" w:rsidRDefault="00F1046A" w:rsidP="00F1046A">
      <w:pPr>
        <w:pStyle w:val="23"/>
        <w:numPr>
          <w:ilvl w:val="1"/>
          <w:numId w:val="47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76" w:lineRule="auto"/>
        <w:ind w:left="0" w:firstLine="0"/>
        <w:contextualSpacing/>
      </w:pPr>
      <w:r w:rsidRPr="000219E8">
        <w:t xml:space="preserve">Пояснительная записка отражает общие цели и задачи изучения </w:t>
      </w:r>
      <w:r w:rsidRPr="007332DE">
        <w:rPr>
          <w:rFonts w:cstheme="minorHAnsi"/>
        </w:rPr>
        <w:t xml:space="preserve">учебного предмета </w:t>
      </w:r>
      <w:r w:rsidRPr="00F1046A">
        <w:rPr>
          <w:rFonts w:cstheme="minorHAnsi"/>
          <w:bCs/>
        </w:rPr>
        <w:t>«Физическая культура</w:t>
      </w:r>
      <w:r w:rsidRPr="00F1046A">
        <w:rPr>
          <w:rFonts w:cstheme="minorHAnsi"/>
        </w:rPr>
        <w:t>»</w:t>
      </w:r>
      <w:r w:rsidRPr="000219E8">
        <w:t>, место в структуре учебного плана, а также подходы к отбору содержания и планируемым результатам.</w:t>
      </w:r>
    </w:p>
    <w:p w:rsidR="00F1046A" w:rsidRPr="000219E8" w:rsidRDefault="00F1046A" w:rsidP="00F1046A">
      <w:pPr>
        <w:pStyle w:val="23"/>
        <w:numPr>
          <w:ilvl w:val="1"/>
          <w:numId w:val="47"/>
        </w:numPr>
        <w:shd w:val="clear" w:color="auto" w:fill="auto"/>
        <w:tabs>
          <w:tab w:val="left" w:pos="0"/>
          <w:tab w:val="left" w:pos="709"/>
          <w:tab w:val="left" w:pos="1398"/>
        </w:tabs>
        <w:spacing w:before="0" w:after="0" w:line="276" w:lineRule="auto"/>
        <w:ind w:left="0" w:firstLine="0"/>
        <w:contextualSpacing/>
      </w:pPr>
      <w:r w:rsidRPr="000219E8">
        <w:t xml:space="preserve"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</w:t>
      </w:r>
      <w:r w:rsidRPr="007332DE">
        <w:rPr>
          <w:rFonts w:cstheme="minorHAnsi"/>
        </w:rPr>
        <w:t xml:space="preserve">учебного предмета </w:t>
      </w:r>
      <w:r w:rsidRPr="00F1046A">
        <w:rPr>
          <w:rFonts w:cstheme="minorHAnsi"/>
          <w:bCs/>
        </w:rPr>
        <w:t>«Физическая культура</w:t>
      </w:r>
      <w:r w:rsidRPr="00F1046A">
        <w:rPr>
          <w:rFonts w:cstheme="minorHAnsi"/>
        </w:rPr>
        <w:t>»</w:t>
      </w:r>
      <w:r w:rsidRPr="007332DE">
        <w:rPr>
          <w:rFonts w:cstheme="minorHAnsi"/>
        </w:rPr>
        <w:t xml:space="preserve"> </w:t>
      </w:r>
      <w:r w:rsidRPr="000219E8">
        <w:t>с учётом возрастных особенностей обучающихся.</w:t>
      </w:r>
    </w:p>
    <w:p w:rsidR="00F1046A" w:rsidRDefault="00F1046A" w:rsidP="00F1046A">
      <w:pPr>
        <w:pStyle w:val="23"/>
        <w:numPr>
          <w:ilvl w:val="1"/>
          <w:numId w:val="47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76" w:lineRule="auto"/>
        <w:ind w:left="0" w:firstLine="0"/>
        <w:contextualSpacing/>
      </w:pPr>
      <w:r w:rsidRPr="000219E8">
        <w:t xml:space="preserve">Планируемые результаты освоения программы </w:t>
      </w:r>
      <w:r w:rsidRPr="007332DE">
        <w:rPr>
          <w:rFonts w:cstheme="minorHAnsi"/>
        </w:rPr>
        <w:t xml:space="preserve">учебного предмета </w:t>
      </w:r>
      <w:r w:rsidRPr="00F1046A">
        <w:rPr>
          <w:rFonts w:cstheme="minorHAnsi"/>
          <w:bCs/>
        </w:rPr>
        <w:t>«Физическая культура</w:t>
      </w:r>
      <w:r w:rsidRPr="00F1046A">
        <w:rPr>
          <w:rFonts w:cstheme="minorHAnsi"/>
        </w:rPr>
        <w:t>»</w:t>
      </w:r>
      <w:r w:rsidRPr="007332DE">
        <w:rPr>
          <w:rFonts w:cstheme="minorHAnsi"/>
        </w:rPr>
        <w:t xml:space="preserve"> </w:t>
      </w:r>
      <w:r w:rsidRPr="000219E8">
        <w:t>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1046A" w:rsidRPr="000219E8" w:rsidRDefault="00F1046A" w:rsidP="00F1046A">
      <w:pPr>
        <w:pStyle w:val="23"/>
        <w:numPr>
          <w:ilvl w:val="1"/>
          <w:numId w:val="47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76" w:lineRule="auto"/>
        <w:ind w:left="0" w:firstLine="0"/>
        <w:contextualSpacing/>
      </w:pPr>
      <w:r>
        <w:t>Т</w:t>
      </w:r>
      <w:r w:rsidRPr="003D1904">
        <w:rPr>
          <w:rFonts w:cstheme="minorHAnsi"/>
        </w:rPr>
        <w:t>ематическое планирование, в том числе с учетом рабочей программы воспитания</w:t>
      </w:r>
      <w:r>
        <w:rPr>
          <w:rFonts w:cstheme="minorHAnsi"/>
        </w:rPr>
        <w:t>,</w:t>
      </w:r>
      <w:r w:rsidRPr="003D1904">
        <w:rPr>
          <w:rFonts w:cstheme="minorHAnsi"/>
        </w:rPr>
        <w:t xml:space="preserve"> </w:t>
      </w:r>
      <w:r w:rsidRPr="003D1904">
        <w:rPr>
          <w:color w:val="000000"/>
        </w:rPr>
        <w:t>указ</w:t>
      </w:r>
      <w:r>
        <w:rPr>
          <w:color w:val="000000"/>
        </w:rPr>
        <w:t xml:space="preserve">ывает </w:t>
      </w:r>
      <w:r w:rsidRPr="003D1904">
        <w:rPr>
          <w:color w:val="000000"/>
        </w:rPr>
        <w:t>количеств</w:t>
      </w:r>
      <w:r>
        <w:rPr>
          <w:color w:val="000000"/>
        </w:rPr>
        <w:t>о</w:t>
      </w:r>
      <w:r w:rsidRPr="003D1904">
        <w:rPr>
          <w:color w:val="000000"/>
        </w:rPr>
        <w:t xml:space="preserve"> академических часов, </w:t>
      </w:r>
      <w:r w:rsidRPr="008F1B09">
        <w:rPr>
          <w:color w:val="000000"/>
        </w:rPr>
        <w:t>отводимых на освоение каждой темы учебного предмета</w:t>
      </w:r>
      <w:r>
        <w:rPr>
          <w:rFonts w:cstheme="minorHAnsi"/>
        </w:rPr>
        <w:t xml:space="preserve">, а также </w:t>
      </w:r>
      <w:r w:rsidRPr="008F1B09">
        <w:rPr>
          <w:color w:val="000000"/>
        </w:rPr>
        <w:t>использ</w:t>
      </w:r>
      <w:r>
        <w:rPr>
          <w:color w:val="000000"/>
        </w:rPr>
        <w:t>уемые</w:t>
      </w:r>
      <w:r w:rsidRPr="008F1B09">
        <w:rPr>
          <w:color w:val="000000"/>
        </w:rPr>
        <w:t xml:space="preserve"> по </w:t>
      </w:r>
      <w:r>
        <w:rPr>
          <w:color w:val="000000"/>
        </w:rPr>
        <w:t>каждой</w:t>
      </w:r>
      <w:r w:rsidRPr="008F1B09">
        <w:rPr>
          <w:color w:val="000000"/>
        </w:rPr>
        <w:t xml:space="preserve"> теме электронны</w:t>
      </w:r>
      <w:r>
        <w:rPr>
          <w:color w:val="000000"/>
        </w:rPr>
        <w:t>е</w:t>
      </w:r>
      <w:r w:rsidRPr="008F1B09">
        <w:rPr>
          <w:color w:val="000000"/>
        </w:rPr>
        <w:t xml:space="preserve"> (цифровы</w:t>
      </w:r>
      <w:r>
        <w:rPr>
          <w:color w:val="000000"/>
        </w:rPr>
        <w:t>е</w:t>
      </w:r>
      <w:r w:rsidRPr="008F1B09">
        <w:rPr>
          <w:color w:val="000000"/>
        </w:rPr>
        <w:t>) образовательны</w:t>
      </w:r>
      <w:r>
        <w:rPr>
          <w:color w:val="000000"/>
        </w:rPr>
        <w:t>е</w:t>
      </w:r>
      <w:r w:rsidRPr="008F1B09">
        <w:rPr>
          <w:color w:val="000000"/>
        </w:rPr>
        <w:t xml:space="preserve"> ресурс</w:t>
      </w:r>
      <w:r>
        <w:rPr>
          <w:color w:val="000000"/>
        </w:rPr>
        <w:t>ы</w:t>
      </w:r>
      <w:r w:rsidRPr="008F1B09">
        <w:rPr>
          <w:color w:val="000000"/>
        </w:rPr>
        <w:t>, являющи</w:t>
      </w:r>
      <w:r>
        <w:rPr>
          <w:color w:val="000000"/>
        </w:rPr>
        <w:t>е</w:t>
      </w:r>
      <w:r w:rsidRPr="008F1B09">
        <w:rPr>
          <w:color w:val="000000"/>
        </w:rPr>
        <w:t>ся учебно-методическими материалами</w:t>
      </w:r>
      <w:r>
        <w:rPr>
          <w:color w:val="000000"/>
        </w:rPr>
        <w:t>.</w:t>
      </w:r>
      <w:r w:rsidRPr="007332DE">
        <w:rPr>
          <w:rFonts w:cstheme="minorHAnsi"/>
        </w:rPr>
        <w:t xml:space="preserve"> </w:t>
      </w:r>
      <w:r>
        <w:t xml:space="preserve"> </w:t>
      </w:r>
    </w:p>
    <w:p w:rsidR="00F1046A" w:rsidRPr="00B84D2E" w:rsidRDefault="00F1046A" w:rsidP="00854B7B">
      <w:pPr>
        <w:pStyle w:val="23"/>
        <w:shd w:val="clear" w:color="auto" w:fill="auto"/>
        <w:tabs>
          <w:tab w:val="left" w:pos="851"/>
        </w:tabs>
        <w:spacing w:before="0" w:after="0" w:line="276" w:lineRule="auto"/>
      </w:pPr>
    </w:p>
    <w:p w:rsidR="00B84D2E" w:rsidRPr="00465526" w:rsidRDefault="00B84D2E" w:rsidP="00465526">
      <w:pPr>
        <w:pStyle w:val="23"/>
        <w:numPr>
          <w:ilvl w:val="1"/>
          <w:numId w:val="1"/>
        </w:numPr>
        <w:shd w:val="clear" w:color="auto" w:fill="auto"/>
        <w:tabs>
          <w:tab w:val="left" w:pos="1548"/>
        </w:tabs>
        <w:spacing w:before="0" w:after="0" w:line="276" w:lineRule="auto"/>
        <w:ind w:firstLine="760"/>
        <w:rPr>
          <w:b/>
        </w:rPr>
      </w:pPr>
      <w:r w:rsidRPr="00465526">
        <w:rPr>
          <w:b/>
        </w:rPr>
        <w:t>Вариант № 1.</w:t>
      </w:r>
    </w:p>
    <w:p w:rsidR="00B84D2E" w:rsidRPr="00B84D2E" w:rsidRDefault="00B84D2E" w:rsidP="00465526">
      <w:pPr>
        <w:pStyle w:val="23"/>
        <w:numPr>
          <w:ilvl w:val="2"/>
          <w:numId w:val="1"/>
        </w:numPr>
        <w:shd w:val="clear" w:color="auto" w:fill="auto"/>
        <w:tabs>
          <w:tab w:val="left" w:pos="1754"/>
        </w:tabs>
        <w:spacing w:before="0" w:after="0" w:line="276" w:lineRule="auto"/>
        <w:ind w:firstLine="760"/>
      </w:pPr>
      <w:r w:rsidRPr="00B84D2E">
        <w:t>Пояснительная записка.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950"/>
        </w:tabs>
        <w:spacing w:before="0" w:after="0" w:line="276" w:lineRule="auto"/>
        <w:ind w:firstLine="760"/>
      </w:pPr>
      <w:r w:rsidRPr="00B84D2E"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lastRenderedPageBreak/>
        <w:t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950"/>
        </w:tabs>
        <w:spacing w:before="0" w:after="0" w:line="276" w:lineRule="auto"/>
        <w:ind w:firstLine="760"/>
      </w:pPr>
      <w:r w:rsidRPr="00B84D2E">
        <w:t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206"/>
        </w:tabs>
        <w:spacing w:before="0" w:after="0" w:line="276" w:lineRule="auto"/>
        <w:ind w:firstLine="760"/>
      </w:pPr>
      <w:r w:rsidRPr="00B84D2E">
        <w:t xml:space="preserve"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</w:t>
      </w:r>
      <w:r w:rsidRPr="00B84D2E">
        <w:lastRenderedPageBreak/>
        <w:t>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B84D2E"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B84D2E">
        <w:t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- ГТО) и другие предметные результаты ФГОС НОО, а также позволяет решить воспитательные задачи, изложенные в федеральной рабочей программе воспитания.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1954"/>
        </w:tabs>
        <w:spacing w:before="0" w:after="0" w:line="276" w:lineRule="auto"/>
        <w:ind w:firstLine="780"/>
      </w:pPr>
      <w:r w:rsidRPr="00B84D2E">
        <w:t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даёт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даёт распределение тематических разделов и рекомендуемую последовательность их изучения с учётом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34"/>
        </w:tabs>
        <w:spacing w:before="0" w:after="0" w:line="276" w:lineRule="auto"/>
        <w:ind w:firstLine="800"/>
      </w:pPr>
      <w:r w:rsidRPr="00B84D2E">
        <w:t>В программе по физической культуре нашли своё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145"/>
        </w:tabs>
        <w:spacing w:before="0" w:after="0" w:line="276" w:lineRule="auto"/>
        <w:ind w:firstLine="800"/>
      </w:pPr>
      <w:r w:rsidRPr="00B84D2E">
        <w:t>Предметом обучения физической культуре на уровне начального общего образования является двигательная</w:t>
      </w:r>
      <w:r w:rsidRPr="00B84D2E">
        <w:tab/>
        <w:t xml:space="preserve">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</w:t>
      </w:r>
      <w:r w:rsidRPr="00B84D2E">
        <w:lastRenderedPageBreak/>
        <w:t>спорт -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338"/>
        </w:tabs>
        <w:spacing w:before="0" w:after="0" w:line="276" w:lineRule="auto"/>
        <w:ind w:firstLine="800"/>
      </w:pPr>
      <w:r w:rsidRPr="00B84D2E">
        <w:t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94"/>
        </w:tabs>
        <w:spacing w:before="0" w:after="0" w:line="276" w:lineRule="auto"/>
        <w:ind w:firstLine="800"/>
      </w:pPr>
      <w:r w:rsidRPr="00B84D2E">
        <w:t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89"/>
        </w:tabs>
        <w:spacing w:before="0" w:after="0" w:line="276" w:lineRule="auto"/>
        <w:ind w:firstLine="800"/>
      </w:pPr>
      <w:r w:rsidRPr="00B84D2E"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94"/>
        </w:tabs>
        <w:spacing w:before="0" w:after="0" w:line="276" w:lineRule="auto"/>
        <w:ind w:firstLine="780"/>
      </w:pPr>
      <w:r w:rsidRPr="00B84D2E"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определённых статьей 41 Федерального закона «Об образовании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определённых в стратегии развития физической культуры и спорта в 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</w:t>
      </w:r>
      <w:r w:rsidRPr="00B84D2E">
        <w:lastRenderedPageBreak/>
        <w:t>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Программа по физической культуре разработана в соответствии с требованиями ФГОС НОО.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79"/>
        </w:tabs>
        <w:spacing w:before="0" w:after="0" w:line="276" w:lineRule="auto"/>
        <w:ind w:firstLine="780"/>
      </w:pPr>
      <w:r w:rsidRPr="00B84D2E"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89"/>
        </w:tabs>
        <w:spacing w:before="0" w:after="0" w:line="276" w:lineRule="auto"/>
        <w:ind w:firstLine="780"/>
      </w:pPr>
      <w:r w:rsidRPr="00B84D2E"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целеустремлённость,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089"/>
        </w:tabs>
        <w:spacing w:before="0" w:after="0" w:line="276" w:lineRule="auto"/>
        <w:ind w:firstLine="780"/>
      </w:pPr>
      <w:r w:rsidRPr="00B84D2E">
        <w:t>Важное значение в освоении программы по физической культуре уделено играм и игровым заданиям как простейшей форме физкультурно-</w:t>
      </w:r>
      <w:r w:rsidRPr="00B84D2E">
        <w:softHyphen/>
        <w:t>спортивной деятельности. В программе по физической культуре используются сюжетные и импровизационно-творческие подвижные игры, рефлексивно</w:t>
      </w:r>
      <w:r w:rsidRPr="00B84D2E">
        <w:softHyphen/>
        <w:t xml:space="preserve">-метафорические игры, игры на основе интеграции интеллектуального и двигательного компонентов. Игры </w:t>
      </w:r>
      <w:r w:rsidRPr="00B84D2E">
        <w:lastRenderedPageBreak/>
        <w:t>повышают интерес к занятиям физической культурой, а также содействуют духовно-нравственному воспитанию 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объём практико-ориентированных знаний и умений.</w:t>
      </w:r>
    </w:p>
    <w:p w:rsidR="00B84D2E" w:rsidRPr="00B84D2E" w:rsidRDefault="00B84D2E" w:rsidP="00465526">
      <w:pPr>
        <w:pStyle w:val="23"/>
        <w:numPr>
          <w:ilvl w:val="3"/>
          <w:numId w:val="1"/>
        </w:numPr>
        <w:shd w:val="clear" w:color="auto" w:fill="auto"/>
        <w:tabs>
          <w:tab w:val="left" w:pos="2125"/>
        </w:tabs>
        <w:spacing w:before="0" w:after="0" w:line="276" w:lineRule="auto"/>
        <w:ind w:firstLine="780"/>
      </w:pPr>
      <w:r w:rsidRPr="00B84D2E">
        <w:t>В соответствии с ФГОС НОО содержание программы</w:t>
      </w:r>
    </w:p>
    <w:p w:rsidR="00B84D2E" w:rsidRPr="00B84D2E" w:rsidRDefault="00B84D2E" w:rsidP="00B84D2E">
      <w:pPr>
        <w:pStyle w:val="23"/>
        <w:shd w:val="clear" w:color="auto" w:fill="auto"/>
        <w:spacing w:before="0" w:after="12" w:line="276" w:lineRule="auto"/>
      </w:pPr>
      <w:r w:rsidRPr="00B84D2E">
        <w:t>по физической культуре состоит из следующих компонентов: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800"/>
      </w:pPr>
      <w:r w:rsidRPr="00B84D2E">
        <w:t>знания о физической культуре (информационный компонент деятельности);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800"/>
      </w:pPr>
      <w:r w:rsidRPr="00B84D2E">
        <w:t>способы физкультурной деятельности (операциональный компонент деятельности);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800"/>
      </w:pPr>
      <w:r w:rsidRPr="00B84D2E"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79"/>
        </w:tabs>
        <w:spacing w:before="0" w:after="0" w:line="276" w:lineRule="auto"/>
        <w:ind w:firstLine="800"/>
      </w:pPr>
      <w:r w:rsidRPr="00B84D2E">
        <w:t>Концепция программы по физической культуре основана на следующих принципах: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2314"/>
        </w:tabs>
        <w:spacing w:before="0" w:after="0" w:line="276" w:lineRule="auto"/>
        <w:ind w:firstLine="800"/>
      </w:pPr>
      <w:r w:rsidRPr="00B84D2E">
        <w:t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учётом их сенситивного периода развития: гибкости, координации, быстроты.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2305"/>
        </w:tabs>
        <w:spacing w:before="0" w:after="0" w:line="276" w:lineRule="auto"/>
        <w:ind w:firstLine="800"/>
      </w:pPr>
      <w:r w:rsidRPr="00B84D2E">
        <w:t xml:space="preserve">Принципы непрерывности и цикличности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</w:t>
      </w:r>
      <w:r w:rsidRPr="00B84D2E">
        <w:lastRenderedPageBreak/>
        <w:t>обеспечивает повышение тренированности, улучшает физическую подготовленность обучающегося.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1556"/>
        </w:tabs>
        <w:spacing w:before="0" w:after="0" w:line="276" w:lineRule="auto"/>
        <w:ind w:firstLine="800"/>
      </w:pPr>
      <w:r w:rsidRPr="00B84D2E"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2295"/>
        </w:tabs>
        <w:spacing w:before="0" w:after="0" w:line="276" w:lineRule="auto"/>
        <w:ind w:firstLine="780"/>
      </w:pPr>
      <w:r w:rsidRPr="00B84D2E"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2300"/>
        </w:tabs>
        <w:spacing w:before="0" w:after="0" w:line="276" w:lineRule="auto"/>
        <w:ind w:firstLine="780"/>
      </w:pPr>
      <w:r w:rsidRPr="00B84D2E"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2300"/>
        </w:tabs>
        <w:spacing w:before="0" w:after="0" w:line="276" w:lineRule="auto"/>
        <w:ind w:firstLine="780"/>
      </w:pPr>
      <w:r w:rsidRPr="00B84D2E"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дозированности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2290"/>
        </w:tabs>
        <w:spacing w:before="0" w:after="0" w:line="276" w:lineRule="auto"/>
        <w:ind w:firstLine="780"/>
      </w:pPr>
      <w:r w:rsidRPr="00B84D2E">
        <w:t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по физической культуре предусмотрено регулярное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обновление заданий с общей тенденцией к росту физических нагрузок.</w:t>
      </w:r>
    </w:p>
    <w:p w:rsidR="00B84D2E" w:rsidRPr="00B84D2E" w:rsidRDefault="00B84D2E" w:rsidP="00465526">
      <w:pPr>
        <w:pStyle w:val="23"/>
        <w:numPr>
          <w:ilvl w:val="0"/>
          <w:numId w:val="3"/>
        </w:numPr>
        <w:shd w:val="clear" w:color="auto" w:fill="auto"/>
        <w:tabs>
          <w:tab w:val="left" w:pos="2290"/>
        </w:tabs>
        <w:spacing w:before="0" w:after="0" w:line="276" w:lineRule="auto"/>
        <w:ind w:firstLine="780"/>
      </w:pPr>
      <w:r w:rsidRPr="00B84D2E">
        <w:lastRenderedPageBreak/>
        <w:t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9"/>
        </w:tabs>
        <w:spacing w:before="0" w:after="0" w:line="276" w:lineRule="auto"/>
        <w:ind w:firstLine="780"/>
      </w:pPr>
      <w:r w:rsidRPr="00B84D2E">
        <w:t>Освоение программы по физической культуре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В основе программы по физической культуре лежит системно</w:t>
      </w:r>
      <w:r w:rsidRPr="00B84D2E">
        <w:softHyphen/>
        <w:t>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- предметных, метапредметных и личностных.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Цели изучения учебного предмета «Физическая культура» -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9"/>
        </w:tabs>
        <w:spacing w:before="0" w:after="0" w:line="276" w:lineRule="auto"/>
        <w:ind w:firstLine="780"/>
      </w:pPr>
      <w:r w:rsidRPr="00B84D2E"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74"/>
        </w:tabs>
        <w:spacing w:before="0" w:after="0" w:line="276" w:lineRule="auto"/>
        <w:ind w:firstLine="780"/>
      </w:pPr>
      <w:r w:rsidRPr="00B84D2E"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t xml:space="preserve"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</w:t>
      </w:r>
      <w:r w:rsidRPr="00B84D2E">
        <w:lastRenderedPageBreak/>
        <w:t>образования.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94"/>
        </w:tabs>
        <w:spacing w:before="0" w:after="0" w:line="276" w:lineRule="auto"/>
        <w:ind w:firstLine="760"/>
      </w:pPr>
      <w:r w:rsidRPr="00B84D2E">
        <w:t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здоровьесберегающую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- физическое воспитание, формирование здоровья и здорового образа жизни.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Наряду с этим программа по физической культуре обеспечивает: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государственные гарантии качества начального общего образования, личностного развития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79"/>
        </w:tabs>
        <w:spacing w:before="0" w:after="0" w:line="276" w:lineRule="auto"/>
        <w:ind w:firstLine="760"/>
      </w:pPr>
      <w:r w:rsidRPr="00B84D2E">
        <w:lastRenderedPageBreak/>
        <w:t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74"/>
        </w:tabs>
        <w:spacing w:before="0" w:after="0" w:line="276" w:lineRule="auto"/>
        <w:ind w:firstLine="760"/>
      </w:pPr>
      <w:r w:rsidRPr="00B84D2E">
        <w:t>Универсальными компетенциями обучающихся на этапе начального образования по программе по физической культуре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по общим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t>Общее число часов, рекомендованных для изучения физической культуры - 405 часов: в 1 классе - 99 часов (3 часа в неделю), во 2 классе - 102 часа (3 часа в неделю), в 3 классе - 102 часа (3 часа в неделю), в 4 классе - 102 часа (3 часа в неделю).</w:t>
      </w:r>
    </w:p>
    <w:p w:rsidR="00B84D2E" w:rsidRPr="00B84D2E" w:rsidRDefault="00B84D2E" w:rsidP="00465526">
      <w:pPr>
        <w:pStyle w:val="23"/>
        <w:numPr>
          <w:ilvl w:val="0"/>
          <w:numId w:val="2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t>При планировании учебного материала по программе по физической культурер рекомендуется реализовывать на уроках физической культуры учебный план: для всех классов начального общего образования в объёме не менее 70% учебных часов должно быть отведено на выполнение физических упражнений.</w:t>
      </w:r>
    </w:p>
    <w:p w:rsidR="00B84D2E" w:rsidRPr="00B84D2E" w:rsidRDefault="00B84D2E" w:rsidP="00465526">
      <w:pPr>
        <w:pStyle w:val="23"/>
        <w:numPr>
          <w:ilvl w:val="0"/>
          <w:numId w:val="4"/>
        </w:numPr>
        <w:shd w:val="clear" w:color="auto" w:fill="auto"/>
        <w:tabs>
          <w:tab w:val="left" w:pos="1754"/>
          <w:tab w:val="left" w:pos="3693"/>
          <w:tab w:val="left" w:pos="5152"/>
          <w:tab w:val="left" w:pos="6544"/>
          <w:tab w:val="left" w:pos="8142"/>
          <w:tab w:val="left" w:pos="8699"/>
        </w:tabs>
        <w:spacing w:before="0" w:after="0" w:line="276" w:lineRule="auto"/>
        <w:ind w:firstLine="760"/>
      </w:pPr>
      <w:r w:rsidRPr="00B84D2E">
        <w:t>Планируемые</w:t>
      </w:r>
      <w:r w:rsidRPr="00B84D2E">
        <w:tab/>
        <w:t>результаты</w:t>
      </w:r>
      <w:r w:rsidRPr="00B84D2E">
        <w:tab/>
        <w:t>освоения</w:t>
      </w:r>
      <w:r w:rsidRPr="00B84D2E">
        <w:tab/>
        <w:t>программы</w:t>
      </w:r>
      <w:r w:rsidRPr="00B84D2E">
        <w:tab/>
        <w:t>по</w:t>
      </w:r>
      <w:r w:rsidRPr="00B84D2E">
        <w:tab/>
        <w:t>физической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культуре на уровне начального общего образования.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3693"/>
          <w:tab w:val="left" w:pos="5152"/>
          <w:tab w:val="left" w:pos="6544"/>
          <w:tab w:val="left" w:pos="8142"/>
          <w:tab w:val="left" w:pos="8699"/>
        </w:tabs>
        <w:spacing w:before="0" w:after="0" w:line="276" w:lineRule="auto"/>
        <w:ind w:firstLine="760"/>
      </w:pPr>
      <w:r w:rsidRPr="00B84D2E">
        <w:t>2.2.1. Личностные</w:t>
      </w:r>
      <w:r w:rsidRPr="00B84D2E">
        <w:tab/>
        <w:t>результаты</w:t>
      </w:r>
      <w:r w:rsidRPr="00B84D2E">
        <w:tab/>
        <w:t>освоения</w:t>
      </w:r>
      <w:r w:rsidRPr="00B84D2E">
        <w:tab/>
        <w:t>программы</w:t>
      </w:r>
      <w:r w:rsidRPr="00B84D2E">
        <w:tab/>
        <w:t>по</w:t>
      </w:r>
      <w:r w:rsidRPr="00B84D2E">
        <w:tab/>
        <w:t>физической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 xml:space="preserve">культуре на уровне начального общего образования достигаются в единстве учебной и воспитательной деятельности в соответствии с традиционными </w:t>
      </w:r>
      <w:r w:rsidRPr="00B84D2E">
        <w:lastRenderedPageBreak/>
        <w:t>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Патриотическое воспитание: 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Гражданское воспитание: 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Ценности научного познания: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здоровья: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осознание ценности своего здоровья для себя, общества, государства, </w:t>
      </w:r>
      <w:r w:rsidRPr="00B84D2E">
        <w:lastRenderedPageBreak/>
        <w:t>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соблюдения правил безопасности при занятиях физической культурой и спортом.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Экологическое воспитание: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экологическое мышление, умение руководствоваться им в познавательной, коммуникативной и социальной практике.</w:t>
      </w:r>
    </w:p>
    <w:p w:rsidR="00B84D2E" w:rsidRPr="00B84D2E" w:rsidRDefault="00B84D2E" w:rsidP="00465526">
      <w:pPr>
        <w:pStyle w:val="23"/>
        <w:numPr>
          <w:ilvl w:val="0"/>
          <w:numId w:val="5"/>
        </w:numPr>
        <w:shd w:val="clear" w:color="auto" w:fill="auto"/>
        <w:tabs>
          <w:tab w:val="left" w:pos="1960"/>
        </w:tabs>
        <w:spacing w:before="0" w:after="0" w:line="276" w:lineRule="auto"/>
        <w:ind w:firstLine="760"/>
      </w:pPr>
      <w:r w:rsidRPr="00B84D2E"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2.2.2.1. У обучающегося будут сформированы следующие базовые логические и исследовательские действия, умения работать с информацией как часть познавательных универсальных учебных действий: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моделировать правила безопасного поведения при освоении физических упражнений, плавании;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устанавливать связь между физическими упражнениями и их влиянием на развитие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приводить примеры и осуществлять демонстрацию гимнастических </w:t>
      </w:r>
      <w:r w:rsidRPr="00B84D2E">
        <w:lastRenderedPageBreak/>
        <w:t>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овладевать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B84D2E" w:rsidRPr="00B84D2E" w:rsidRDefault="00B84D2E" w:rsidP="00465526">
      <w:pPr>
        <w:pStyle w:val="23"/>
        <w:numPr>
          <w:ilvl w:val="0"/>
          <w:numId w:val="6"/>
        </w:numPr>
        <w:shd w:val="clear" w:color="auto" w:fill="auto"/>
        <w:tabs>
          <w:tab w:val="left" w:pos="2151"/>
        </w:tabs>
        <w:spacing w:before="0" w:after="0" w:line="276" w:lineRule="auto"/>
        <w:ind w:firstLine="760"/>
      </w:pPr>
      <w:r w:rsidRPr="00B84D2E">
        <w:t>У обучающегося будут сформированы умения общения как часть коммуникативных универсальных учебных действий: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описывать влияние физической культуры на здоровье и эмоциональное</w:t>
      </w:r>
    </w:p>
    <w:p w:rsidR="00B84D2E" w:rsidRPr="00B84D2E" w:rsidRDefault="00B84D2E" w:rsidP="00B84D2E">
      <w:pPr>
        <w:pStyle w:val="23"/>
        <w:shd w:val="clear" w:color="auto" w:fill="auto"/>
        <w:spacing w:before="0" w:after="1" w:line="276" w:lineRule="auto"/>
      </w:pPr>
      <w:r w:rsidRPr="00B84D2E">
        <w:t>благополучие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</w:t>
      </w:r>
      <w:r w:rsidRPr="00B84D2E">
        <w:lastRenderedPageBreak/>
        <w:t>достижения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конструктивно разрешать конфликты посредством учёта интересов сторон и сотрудничества.</w:t>
      </w:r>
    </w:p>
    <w:p w:rsidR="00B84D2E" w:rsidRPr="00B84D2E" w:rsidRDefault="00B84D2E" w:rsidP="00465526">
      <w:pPr>
        <w:pStyle w:val="23"/>
        <w:numPr>
          <w:ilvl w:val="0"/>
          <w:numId w:val="6"/>
        </w:numPr>
        <w:shd w:val="clear" w:color="auto" w:fill="auto"/>
        <w:tabs>
          <w:tab w:val="left" w:pos="2151"/>
        </w:tabs>
        <w:spacing w:before="0" w:after="0" w:line="276" w:lineRule="auto"/>
        <w:ind w:firstLine="760"/>
      </w:pPr>
      <w:r w:rsidRPr="00B84D2E">
        <w:t>У обучающегося будут сформированы умения самоорганизации и самоконтроля как часть регулятивных универсальных учебных действий: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предусматривать возникновение возможных ситуаций, опасных для здоровья и жизни;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проявлять волевую саморегуляцию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анализировать свои ошибки;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В состав предметных результатов по освоению обязательного </w:t>
      </w:r>
      <w:r w:rsidRPr="00B84D2E">
        <w:lastRenderedPageBreak/>
        <w:t>содержания включены физические упражнения: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Предметные результаты представлены по годам обучения и отражают сформированность у обучающихся определённых умений.</w:t>
      </w:r>
    </w:p>
    <w:p w:rsidR="00B84D2E" w:rsidRPr="00B84D2E" w:rsidRDefault="00B84D2E" w:rsidP="00465526">
      <w:pPr>
        <w:pStyle w:val="23"/>
        <w:numPr>
          <w:ilvl w:val="0"/>
          <w:numId w:val="5"/>
        </w:numPr>
        <w:shd w:val="clear" w:color="auto" w:fill="auto"/>
        <w:tabs>
          <w:tab w:val="left" w:pos="1946"/>
        </w:tabs>
        <w:spacing w:before="0" w:after="0" w:line="276" w:lineRule="auto"/>
        <w:ind w:firstLine="760"/>
      </w:pPr>
      <w:r w:rsidRPr="00B84D2E">
        <w:t>К концу обучения в 1 классе обучающийся получит следующие предметные результаты по отдельным темам программы по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различать основные предметные области физической культуры (гимнастика, игры, туризм, спорт);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</w:t>
      </w:r>
      <w:r w:rsidRPr="00B84D2E">
        <w:lastRenderedPageBreak/>
        <w:t>физическими упражнениями (в спортивном зале, на спортивной площадке, в бассейне);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иметь представление об основных видах разминки.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физкультурной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занятия общеразвивающими и здоровье формирующими физическими упражнениями: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развивающие, подвижные игры и спортивные эстафеты, строевые упражнения: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Физкультурно-оздоровительная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технику выполнения гимнастических упражнений для формирования опорно-двигательного аппарата, включая гимнастический шаг, мягкий бег;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осваивать гимнастические упражнения на развитие моторики, координационно-скоростных способностей, в том числе с использованием </w:t>
      </w:r>
      <w:r w:rsidRPr="00B84D2E">
        <w:lastRenderedPageBreak/>
        <w:t>гимнастических предметов (скакалка, мяч);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</w:r>
    </w:p>
    <w:p w:rsidR="00B84D2E" w:rsidRPr="00B84D2E" w:rsidRDefault="00B84D2E" w:rsidP="00B84D2E">
      <w:pPr>
        <w:pStyle w:val="23"/>
        <w:shd w:val="clear" w:color="auto" w:fill="auto"/>
        <w:spacing w:before="0" w:after="3" w:line="276" w:lineRule="auto"/>
        <w:ind w:firstLine="760"/>
      </w:pPr>
      <w:r w:rsidRPr="00B84D2E">
        <w:t>осваивать способы игровой деятельности.</w:t>
      </w:r>
    </w:p>
    <w:p w:rsidR="00B84D2E" w:rsidRPr="00B84D2E" w:rsidRDefault="00B84D2E" w:rsidP="00465526">
      <w:pPr>
        <w:pStyle w:val="23"/>
        <w:numPr>
          <w:ilvl w:val="0"/>
          <w:numId w:val="5"/>
        </w:numPr>
        <w:shd w:val="clear" w:color="auto" w:fill="auto"/>
        <w:tabs>
          <w:tab w:val="left" w:pos="1954"/>
        </w:tabs>
        <w:spacing w:before="0" w:after="0" w:line="276" w:lineRule="auto"/>
        <w:ind w:firstLine="760"/>
      </w:pPr>
      <w:r w:rsidRPr="00B84D2E">
        <w:t>К концу обучения во 2 классе обучающийся достигнет следующих предметных результатов по отдельным темам программы по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физкультурной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занятия общеразвивающими и здоровье формирующими физическими упражнениями: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принимать решения в условиях игровой деятельности, оценивать правила безопасности в процессе игры;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знать основные строевые команды.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наблюдения за физическим развитием и физической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подготовленностью: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Самостоятельные развивающие, подвижные игры и спортивные эстафеты, командные перестроения: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Физкультурно-оздоровительная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физические упражнения на развитие гибкости и координационно- скоростных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и демонстрировать технику перемещения гимнастическим шагом, мягким бегом вперёд, назад, прыжками, подскоками, галопом;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демонстрировать равновесие стоя и в полуприседе на каждой ноге попеременно, прыжки на месте с полуповоротом с прямыми ногами и в группировке (в обе стороны);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технику плавания одним или несколькими спортивными стилями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плавания (при наличии материально-технического обеспечения).</w:t>
      </w:r>
    </w:p>
    <w:p w:rsidR="00B84D2E" w:rsidRPr="00B84D2E" w:rsidRDefault="00B84D2E" w:rsidP="00465526">
      <w:pPr>
        <w:pStyle w:val="23"/>
        <w:numPr>
          <w:ilvl w:val="0"/>
          <w:numId w:val="5"/>
        </w:numPr>
        <w:shd w:val="clear" w:color="auto" w:fill="auto"/>
        <w:tabs>
          <w:tab w:val="left" w:pos="2005"/>
        </w:tabs>
        <w:spacing w:before="0" w:after="0" w:line="276" w:lineRule="auto"/>
        <w:ind w:firstLine="740"/>
      </w:pPr>
      <w:r w:rsidRPr="00B84D2E">
        <w:t>К концу обучения в 3 классе обучающийся достигнет следующих предметных результатов по отдельным темам программы по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выполнять задания на составление комплексов физических </w:t>
      </w:r>
      <w:r w:rsidRPr="00B84D2E">
        <w:lastRenderedPageBreak/>
        <w:t>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описывать технику выполнения освоенных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формулировать основные правила безопасного поведения на занятиях по физической культуре;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различать упражнения по воздействию на развитие основных физических качеств и способностей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различать упражнения на развитие моторики;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объяснять технику дыхания под водой, технику удержания тела на воде;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формулировать основные правила выполнения спортивных упражнений (по виду спорта на выбор);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выявлять характерные ошибки при выполнении физических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физкультурной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Самостоятельные занятия общеразвивающими и здоровье формирующими физическими упражнениями: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организовывать проведение игр, игровых заданий и спортивных эстафет (на выбор).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наблюдения за физическим развитием и физической подготовленностью: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проводить наблюдения за своим дыханием при выполнении упражнений основной гимнастики.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Самостоятельные развивающие, подвижные игры и спортивные эстафеты: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составлять, организовывать и проводить игры и игровые задания;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Физкультурно-оздоровительная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и выполнять технику спортивного плавания стилями (на выбор): брасс, кроль на спине, кроль;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дыхание под водой и другие;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проявлять физические качества: гибкость, координацию - и демонстрировать динамику их развития;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универсальные умения по самостоятельному выполнению упражнений в оздоровительных формах 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строевой и походный шаг.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Спортивно-оздоровительная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осваивать универсальные умения ходьбы на лыжах (при возможных погодных условиях), бега на скорость, метания теннисного мяча в заданную </w:t>
      </w:r>
      <w:r w:rsidRPr="00B84D2E">
        <w:lastRenderedPageBreak/>
        <w:t>цель, прыжков в высоту через планку, прыжков в длину и иное;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</w:p>
    <w:p w:rsidR="00B84D2E" w:rsidRPr="00B84D2E" w:rsidRDefault="00B84D2E" w:rsidP="00465526">
      <w:pPr>
        <w:pStyle w:val="23"/>
        <w:numPr>
          <w:ilvl w:val="0"/>
          <w:numId w:val="5"/>
        </w:numPr>
        <w:shd w:val="clear" w:color="auto" w:fill="auto"/>
        <w:tabs>
          <w:tab w:val="left" w:pos="1964"/>
        </w:tabs>
        <w:spacing w:before="0" w:after="0" w:line="276" w:lineRule="auto"/>
        <w:ind w:firstLine="760"/>
      </w:pPr>
      <w:r w:rsidRPr="00B84D2E">
        <w:t>К концу обучения в 4 классе обучающийся достигнет следующих предметных результатов по отдельным темам программы по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физической культуре: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понимать и перечислять физические упражнения в классификации по преимущественной целевой направленности;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формулировать основные задачи физической культуры, объяснять отличия задач физической культуры от задач спорта;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4046"/>
        </w:tabs>
        <w:spacing w:before="0" w:after="0" w:line="276" w:lineRule="auto"/>
        <w:ind w:firstLine="760"/>
      </w:pPr>
      <w:r w:rsidRPr="00B84D2E">
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</w:t>
      </w:r>
      <w:r w:rsidRPr="00B84D2E">
        <w:tab/>
        <w:t>отмечать роль туристической деятельности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в ориентировании на местности и жизнеобеспечении в трудных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знать строевые команды;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определять ситуации, требующие применения правил предупреждения травматизма;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определять состав спортивной одежды в зависимости от погодных условий и условий 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физкультурной деятельности: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составлять индивидуальный режим дня, вести дневник наблюдений за </w:t>
      </w:r>
      <w:r w:rsidRPr="00B84D2E">
        <w:lastRenderedPageBreak/>
        <w:t>своим физическим развитием, в том числе оценивая своё состояние после закаливающих процедур;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измерять показатели развития физических качеств и способностей по методикам программы по физической культуре (гибкость, координационно</w:t>
      </w:r>
      <w:r w:rsidRPr="00B84D2E">
        <w:softHyphen/>
        <w:t>скоростные способности);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объяснять технику разученных гимнастических упражнений и специальных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физических упражнений по виду спорта (по выбору);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общаться и взаимодействовать в игровой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составлять, организовывать и проводить подвижные игры с элементами соревновательной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Физкультурно-оздоровительная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навыки по самостоятельному выполнению гимнастических упражнений при различных видах разминки: общей, партерной, разминки у опоры - в целях обеспечения нагрузки на группы мышц в различных положениях (в движении, лёжа, сидя, стоя);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принимать на себя ответственность за результаты эффективного развития собственных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Спортивно-оздоровительная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и показывать универсальные умения при выполнении организующих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технику выполнения спортивных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по взаимодействию в парах и группах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lastRenderedPageBreak/>
        <w:t>при разучивании специальных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выявлять характерные ошибки при выполнении гимнастических упражнений и техники плавания;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различать, выполнять и озвучивать строевые команды;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по взаимодействию в группах при разучивании и выполнении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и демонстрировать технику различных стилей плавания (на выбор), выполнять плавание на скорость;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описывать и демонстрировать правила соревновательной деятельности по виду спорта (на выбор);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соблюдать правила техники безопасности при занятиях физической культурой и спортом;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технику танцевальных шагов, выполняемых индивидуально, парами, в группах;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моделировать комплексы упражнений общей гимнастики по видам разминки (общая, партерная, у опоры);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универсальные умения управлять эмоциями в процессе учебной и игровой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осваивать технические действия из спортивных игр.</w:t>
      </w:r>
    </w:p>
    <w:p w:rsidR="00B84D2E" w:rsidRPr="00B84D2E" w:rsidRDefault="00B84D2E" w:rsidP="00465526">
      <w:pPr>
        <w:pStyle w:val="23"/>
        <w:numPr>
          <w:ilvl w:val="0"/>
          <w:numId w:val="4"/>
        </w:numPr>
        <w:shd w:val="clear" w:color="auto" w:fill="auto"/>
        <w:tabs>
          <w:tab w:val="left" w:pos="1759"/>
        </w:tabs>
        <w:spacing w:before="0" w:after="0" w:line="276" w:lineRule="auto"/>
        <w:ind w:firstLine="760"/>
      </w:pPr>
      <w:r w:rsidRPr="00B84D2E">
        <w:t>Содержание обучения в 1 классе.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Исходные положения в физических упражнениях: стойки, упоры, седы, положения лёжа, сидя, у опоры.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Правила поведения на уроках физической культуры. Общие принципы выполнения гимнастических упражнений. Гимнастический шаг. </w:t>
      </w:r>
      <w:r w:rsidRPr="00B84D2E">
        <w:lastRenderedPageBreak/>
        <w:t>Гимнастический (мягкий) бег. Основные хореографические позиции.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Распорядок дня. Личная гигиена. Основные правила личной гигиены.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Самоконтроль. Строевые команды, построение, расчёт.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Физические упражнения.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по видам разминки.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полупальцах и пятках («казачок»), шаги с продвижением вперёд на полупальцах с выпрямленными коленями и в полуприседе («жираф»), шаги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выворотности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для укрепления мышц тела и развития гибкости позвоночника, упражнения для разогревания методом скручивания мышц спины («верёвочка»),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лёжа.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Подводящие упражнения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для развития моторики и координации с гимнастическим предметом.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Удержание скакалки. Вращение кистью руки скакалки, сложенной вчетверо, - перед собой, сложенной вдвое - поочерёдно в лицевой, боковой плоскостях. Подскоки через скакалку вперёд, назад. Прыжки через скакалку вперёд, назад. Игровые задания со скакалкой.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для развития координации и развития жизненно важных навыков и умений.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Равновесие -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Освоение танцевальных шагов: «буратино», «ковырялочка», «верёвочка».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Бег, сочетаемый с круговыми движениями руками.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Игры и игровые задания, спортивные эстафеты.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Музыкально-сценические игры. Игровые задания. Спортивные эстафеты с мячом, со скакалкой. Спортивные игры с элементами единоборства.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Организующие команды и приёмы.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универсальных умений при выполнении организующих команд.</w:t>
      </w:r>
    </w:p>
    <w:p w:rsidR="00B84D2E" w:rsidRPr="00B84D2E" w:rsidRDefault="00B84D2E" w:rsidP="00465526">
      <w:pPr>
        <w:pStyle w:val="23"/>
        <w:numPr>
          <w:ilvl w:val="0"/>
          <w:numId w:val="4"/>
        </w:numPr>
        <w:shd w:val="clear" w:color="auto" w:fill="auto"/>
        <w:tabs>
          <w:tab w:val="left" w:pos="1754"/>
        </w:tabs>
        <w:spacing w:before="0" w:after="0" w:line="276" w:lineRule="auto"/>
        <w:ind w:firstLine="760"/>
      </w:pPr>
      <w:r w:rsidRPr="00B84D2E">
        <w:t>Содержание обучения во 2 классе.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по видам разминки.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Общая разминка. 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вперёд, назад, приставные шаги на полной стопе вперёд с движениями головой в стороны («индюшонок»), шаги в полном приседе («гусиный шаг»), небольшие прыжки в полном приседе («мячик»), шаги с наклоном туловища вперёд до касания грудью бедра («цапля»), приставные шаги в сторону с наклонами («качалка»), наклоны туловища вперёд, попеременно касаясь прямых ног животом, грудью («складочка»).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Партерная разминка. Повторение и освоение новых упражнений основной гимнастики для формирования и развития опорно-двигательного </w:t>
      </w:r>
      <w:r w:rsidRPr="00B84D2E">
        <w:lastRenderedPageBreak/>
        <w:t>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выворотности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упражнений для укрепления мышц спины и брюшного пресса («берёзка»),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поочерёдно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Разминка у опоры. 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вперёд, вместе) - вытянуть колени - подняться на полупальцы - опустить пятки на пол в исходное положение. Наклоны туловища вперёд, назад и в сторону в опоре на полной стопе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 сторону).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Подводящие упражнения, акробатические упражнения.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Освоение упражнений: кувырок вперёд, назад, шпагат, колесо, мост из положения сидя, стоя и вставание из положения мост.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для развития моторики и координации с гимнастическим предметом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Бросок мяча в заданную плоскость и ловля мяча. Серия отбивов мяча.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Комбинации упражнений. Осваиваем соединение изученных </w:t>
      </w:r>
      <w:r w:rsidRPr="00B84D2E">
        <w:lastRenderedPageBreak/>
        <w:t>упражнений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в комбинации.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Пример: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Исходное положение: стоя в VI позиции ног, колени вытянуты, рука с мячом на ладони вперёд (локоть прямой) - бросок мяча в заданную плоскость (на шаг вперёд) - шаг вперёд с поворотом тела на триста шестьдесят градусов - ловля мяча.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Пример: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Исходное положение: сидя в группировке - кувырок вперед-поворот «казак» - подъём - стойка в VI позиции, руки опущены.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для развития координации и развития жизненно важных навыков и умений.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Плавательная подготовка.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«весёлый дельфин». Освоение спортивных стилей плавания.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Основная гимнастика.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универсальных умений дыхания во время выполнения гимнастических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вперёд, в сторону, поворот 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танцевальных шагов: шаги с подскоками (вперёд, назад, с поворотом), шаги галопа (в сторону, вперёд), а также в сочетании с различными подскоками, элементы русского танца («припадание»), элементы современного танца.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упражнений на развитие силы: сгибание и разгибание рук в упоре лёжа на полу.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 и игровые задания, спортивные эстафеты.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Организующие команды и приёмы.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Освоение универсальных умений при выполнении организующих </w:t>
      </w:r>
      <w:r w:rsidRPr="00B84D2E">
        <w:lastRenderedPageBreak/>
        <w:t>команд и строевых упражнений: построение и перестроение в одну, две шеренги, стоя на месте, повороты направо и налево, передвижение в колонне по одному с равномерной скоростью</w:t>
      </w:r>
    </w:p>
    <w:p w:rsidR="00B84D2E" w:rsidRPr="00B84D2E" w:rsidRDefault="00B84D2E" w:rsidP="00465526">
      <w:pPr>
        <w:pStyle w:val="23"/>
        <w:numPr>
          <w:ilvl w:val="0"/>
          <w:numId w:val="4"/>
        </w:numPr>
        <w:shd w:val="clear" w:color="auto" w:fill="auto"/>
        <w:tabs>
          <w:tab w:val="left" w:pos="1781"/>
        </w:tabs>
        <w:spacing w:before="0" w:after="0" w:line="276" w:lineRule="auto"/>
        <w:ind w:firstLine="760"/>
      </w:pPr>
      <w:r w:rsidRPr="00B84D2E">
        <w:t>Содержание обучения в 3 классе.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Основные группы мышц человека. Подводящие упражнения к выполнению акробатических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навыков по самостоятельному ведению общей, партерной разминки и разминки у опоры в группе.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и демонстрация приёмов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Организующие команды и приёмы.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Спортивно-оздоровительная деятельность.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упражнений основной гимнастики на развитие отдельных мышечных групп.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упражнений основной гимнастики с учётом особенностей режима работы мышц (динамичные, статичные).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серии поворотов и прыжков, в том числе с использованием гимнастических предметов.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плавания на дистанцию не менее 25 метров (при наличии материально-технической базы).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заданий в ролевых играх и игровых заданий.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Различные групповые выступления, в том числе освоение основных условий участия во флешмобах.</w:t>
      </w:r>
    </w:p>
    <w:p w:rsidR="00B84D2E" w:rsidRPr="00B84D2E" w:rsidRDefault="00B84D2E" w:rsidP="00465526">
      <w:pPr>
        <w:pStyle w:val="23"/>
        <w:numPr>
          <w:ilvl w:val="0"/>
          <w:numId w:val="4"/>
        </w:numPr>
        <w:shd w:val="clear" w:color="auto" w:fill="auto"/>
        <w:tabs>
          <w:tab w:val="left" w:pos="1795"/>
        </w:tabs>
        <w:spacing w:before="0" w:after="0" w:line="276" w:lineRule="auto"/>
        <w:ind w:firstLine="760"/>
      </w:pPr>
      <w:r w:rsidRPr="00B84D2E">
        <w:t>Содержание обучения в 4 классе.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её видам.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демонстрации результатов освоения программы по физической культуре.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Спортивно-оздоровительная деятельность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гимнастических упражнений для развития силы мышц рук (для удержания собственного веса).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техникой выполнения гимнастических упражнений на укрепление мышц брюшного пресса, спины, мышц груди: «уголок» (усложнённый вариант), упражнение для рук, упражнение «волна» вперёд, назад, упражнение для укрепления мышц спины и увеличения эластичности мышц туловища.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Освоение акробатических упражнений: мост из положения стоя и поднятие из моста, шпагаты: поперечный или продольный, стойка на руках, колесо.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Овладение техникой выполнения гимнастической, строевой и туристической ходьбы и равномерного бега на 60 и 100 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Овладение одним или более из спортивных стилей плавания на время и дистанцию (на выбор) при наличии материально-технического обеспечения).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Выполнение заданий в ролевых, туристических, спортивных играх.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Овладение техникой выполнения групповых гимнастических и спортивных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Демонстрация результатов освоения программы по физической культуре.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1608"/>
        </w:tabs>
        <w:spacing w:before="0" w:after="0" w:line="276" w:lineRule="auto"/>
      </w:pPr>
    </w:p>
    <w:p w:rsidR="00B84D2E" w:rsidRPr="00B84D2E" w:rsidRDefault="00B84D2E" w:rsidP="00465526">
      <w:pPr>
        <w:pStyle w:val="23"/>
        <w:numPr>
          <w:ilvl w:val="0"/>
          <w:numId w:val="7"/>
        </w:numPr>
        <w:shd w:val="clear" w:color="auto" w:fill="auto"/>
        <w:tabs>
          <w:tab w:val="left" w:pos="2113"/>
        </w:tabs>
        <w:spacing w:before="0" w:after="0" w:line="276" w:lineRule="auto"/>
        <w:ind w:firstLine="760"/>
      </w:pPr>
      <w:r w:rsidRPr="00B84D2E">
        <w:lastRenderedPageBreak/>
        <w:t>К концу обучения в 4 классе обучающийся достигнет следующих предметных результатов по отдельным темам программы по физической культуре: объяснять назначение комплекса ГТО и выявлять его связь с подготовкой к труду и защите Родины;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осознавать положительное влияние занятий физической подготовкой на укрепление здоровья, развитие сердечно-сосудистой и дыхательной систем;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приводить примеры регулирования физической нагрузки по пульсу при развитии физических качеств: силы, быстроты, выносливости и гибкости;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проявлять готовность оказать первую помощь в случае необходимости; демонстрировать акробатические комбинации из 5-7 хорошо освоенных упражнений (с помощью учителя);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демонстрировать опорный прыжок через гимнастического козла с разбега способом напрыгивания;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демонстрировать движения танца «Летка-енка» в групповом исполнении под музыкальное сопровождение;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выполнять прыжок в высоту с разбега перешагиванием; выполнять метание малого (теннисного) мяча на дальность; демонстрировать проплывание учебной дистанции кролем на груди или кролем на спине (по выбору обучающегося);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выполнять упражнения на развитие физических качеств, демонстрировать приросты в их показателях.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 Физическая культура. Модули по видам спорта.</w:t>
      </w:r>
    </w:p>
    <w:p w:rsidR="00B84D2E" w:rsidRPr="00B84D2E" w:rsidRDefault="00B84D2E" w:rsidP="00465526">
      <w:pPr>
        <w:pStyle w:val="23"/>
        <w:numPr>
          <w:ilvl w:val="0"/>
          <w:numId w:val="8"/>
        </w:numPr>
        <w:shd w:val="clear" w:color="auto" w:fill="auto"/>
        <w:tabs>
          <w:tab w:val="left" w:pos="1789"/>
        </w:tabs>
        <w:spacing w:before="0" w:after="0" w:line="276" w:lineRule="auto"/>
        <w:ind w:firstLine="760"/>
      </w:pPr>
      <w:r w:rsidRPr="00B84D2E">
        <w:t>Модуль «Самбо».</w:t>
      </w:r>
    </w:p>
    <w:p w:rsidR="00B84D2E" w:rsidRPr="00B84D2E" w:rsidRDefault="00B84D2E" w:rsidP="00465526">
      <w:pPr>
        <w:pStyle w:val="23"/>
        <w:numPr>
          <w:ilvl w:val="0"/>
          <w:numId w:val="9"/>
        </w:numPr>
        <w:shd w:val="clear" w:color="auto" w:fill="auto"/>
        <w:tabs>
          <w:tab w:val="left" w:pos="2000"/>
        </w:tabs>
        <w:spacing w:before="0" w:after="0" w:line="276" w:lineRule="auto"/>
        <w:ind w:firstLine="760"/>
      </w:pPr>
      <w:r w:rsidRPr="00B84D2E">
        <w:t>Общая характеристика модуля «Самбо».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«Самбо» (далее - модуль по самбо, самбо)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Самбо является составной частью национальной культуры нашей </w:t>
      </w:r>
      <w:r w:rsidRPr="00B84D2E">
        <w:lastRenderedPageBreak/>
        <w:t>страны и одним из универсальных средств физического воспитания. Самбо как вид спорта и система самозащиты имеют большое оздоровительное и прикладное значение, так как отводят важнейшую роль обеспечению подлинной надежной безопасности для здоровья и жизни занимающихся. Самбо, как система, зародившаяся в нашей стране, обладает мощным воспитательным эффектом, которая базируется на истории создания и развитии самбо, героизации наших соотечественников, культуре и традициях нашего народа, его общего духа, сплоченности и стремлении к победе, что будет способствовать их патриотическому и духовному развитию.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Средства самбо способствуют гармоничному развитию и укреплению здоровья обучающихся, комплексно влияют на органы и системы растущего организма, укрепляя и повышая их функциональный уровень, а также являются важным средством профилактики травматизма.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реализации модуля «Самбо» владение различными техниками самбо обеспечивает у обучающихся воспитание всех физических качеств и развивает такие черты личности, как целеустремленность, настойчивость, самообладание, решительность, смелость, дисциплинированность, самостоятельность, приобретение эмоционального, психологического комфорта и залога безопасности жизни.</w:t>
      </w:r>
    </w:p>
    <w:p w:rsidR="00B84D2E" w:rsidRPr="00B84D2E" w:rsidRDefault="00B84D2E" w:rsidP="00465526">
      <w:pPr>
        <w:pStyle w:val="23"/>
        <w:numPr>
          <w:ilvl w:val="0"/>
          <w:numId w:val="9"/>
        </w:numPr>
        <w:shd w:val="clear" w:color="auto" w:fill="auto"/>
        <w:tabs>
          <w:tab w:val="left" w:pos="1940"/>
        </w:tabs>
        <w:spacing w:before="0" w:after="0" w:line="276" w:lineRule="auto"/>
        <w:ind w:firstLine="760"/>
      </w:pPr>
      <w:r w:rsidRPr="00B84D2E">
        <w:t>Целью изучения модуля «Самбо» является обучение самбо как базовому жизненно необходимому навыку, формирование у обучающихся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самбо.</w:t>
      </w:r>
    </w:p>
    <w:p w:rsidR="00B84D2E" w:rsidRPr="00B84D2E" w:rsidRDefault="00B84D2E" w:rsidP="00465526">
      <w:pPr>
        <w:pStyle w:val="23"/>
        <w:numPr>
          <w:ilvl w:val="0"/>
          <w:numId w:val="9"/>
        </w:numPr>
        <w:shd w:val="clear" w:color="auto" w:fill="auto"/>
        <w:tabs>
          <w:tab w:val="left" w:pos="2002"/>
        </w:tabs>
        <w:spacing w:before="0" w:after="0" w:line="276" w:lineRule="auto"/>
        <w:ind w:firstLine="760"/>
      </w:pPr>
      <w:r w:rsidRPr="00B84D2E">
        <w:t>Задачами изучения модуля «Самбо»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обучающихся, увеличение объёма 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культуры безопасного поведения средствами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жизненно важных навыков самостраховки и самозащиты и умения применять их в различных жизненных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самбо, 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обучение основам техники самбо, безопасному поведению на занятиях в спортивном зале, на открытых плоскостных сооружениях, в бытовых </w:t>
      </w:r>
      <w:r w:rsidRPr="00B84D2E">
        <w:lastRenderedPageBreak/>
        <w:t>условиях и в критических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средствами самбо с общеразвивающей и корригирующей направленностью;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общей культуры развития личности обучающегося средствами самбо, в том числе, для самореализации и самоопределения;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 познавательного интереса к предмету «Физическая культура»;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удовлетворение индивидуальных потребностей обучающихся в занятиях физической культурой и спортом средствами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самбо, как вид спорта и системы Самозащиты в общеобразовательных организациях, привлечение обучающихся, проявляющих повышенный интерес и способности к занятиям самбо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спорта, в частности самбо.</w:t>
      </w:r>
    </w:p>
    <w:p w:rsidR="00B84D2E" w:rsidRPr="00B84D2E" w:rsidRDefault="00B84D2E" w:rsidP="00465526">
      <w:pPr>
        <w:pStyle w:val="23"/>
        <w:numPr>
          <w:ilvl w:val="0"/>
          <w:numId w:val="9"/>
        </w:numPr>
        <w:shd w:val="clear" w:color="auto" w:fill="auto"/>
        <w:tabs>
          <w:tab w:val="left" w:pos="2002"/>
        </w:tabs>
        <w:spacing w:before="0" w:after="0" w:line="276" w:lineRule="auto"/>
        <w:ind w:firstLine="760"/>
      </w:pPr>
      <w:r w:rsidRPr="00B84D2E">
        <w:t>Место и роль модуля «Самбо».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«Самбо»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Специфика модуля по самбо сочетается практически со всеми базовыми видами спорта (легкая атлетика, гимнастика, спортивные игры) и разделами «Знания о физической культуре», «Способы самостоятельной деятельности», «Физическое совершенствование».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самбо поможет обучающимся в освоении образовательных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9"/>
        </w:numPr>
        <w:shd w:val="clear" w:color="auto" w:fill="auto"/>
        <w:tabs>
          <w:tab w:val="left" w:pos="1994"/>
        </w:tabs>
        <w:spacing w:before="0" w:after="0" w:line="276" w:lineRule="auto"/>
        <w:ind w:left="760"/>
      </w:pPr>
      <w:r w:rsidRPr="00B84D2E">
        <w:t>Модуль «Самбо» может быть реализован в следующих вариантах: при самостоятельном планировании учителем физической культуры процесса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освоения обучающимися учебного материала по самбо с выбором различных технических элементов самбо, с учётом возраста и физической подготовленности обучающихся (с соответствующей дозировкой и интенсивностью);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</w:t>
      </w:r>
      <w:r w:rsidRPr="00B84D2E">
        <w:lastRenderedPageBreak/>
        <w:t>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9"/>
        </w:numPr>
        <w:shd w:val="clear" w:color="auto" w:fill="auto"/>
        <w:tabs>
          <w:tab w:val="left" w:pos="1970"/>
        </w:tabs>
        <w:spacing w:before="0" w:after="0" w:line="276" w:lineRule="auto"/>
        <w:ind w:firstLine="760"/>
      </w:pPr>
      <w:r w:rsidRPr="00B84D2E">
        <w:t>Содержание модуля «Самбо».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зарождения самбо в СССР.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Основоположники самбо и их роль в зарождении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Самбисты - Герои Великой Отечественной войны 1941-1945 годов.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Разнообразие направлений самбо и их основные характеристики: спортивное самбо (женское, мужское), боевое самбо, пляжное самбо, прикладное самбо, демо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Общие сведения о самбо и их исторические особенности (борцовский ковер самбо, экипировка спортсмена, экипировка судьи).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Основные сведения о правилах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Достижения отечественных самбистов на мировом уровне.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Словарь терминов и определений по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 и поединки по заданию на занятиях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Занятия самбо как средство укрепления здоровья, закаливания организма человека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Режим дня при занятиях самбо. Дневник самонаблюдения самбиста.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личной гигиены во время занятий самбо. Правильное питание самбиста.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безопасного поведения при занятиях самбо в спортивном зале (в душе, раздевалке, местах общего пользования), на открытых площадках. Форма одежды для занятий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Первые внешние признаки утомления во время занятий самбо.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личной гигиены, требования к спортивной одежде (экипировке) для занятий самбо. Режим дня юного самбиста.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Выбор и подготовка места для занятий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Правила использования спортивного инвентаря для занятий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и составление комплексов общеразвивающих, специальных и имитационных упражнений для занятий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подвижных игр с элементами самбо во время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занятий и активного отдыха.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Тестирование уровня физической подготовленности в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Общеразвивающие, специальные и имитационные упражнения на занятиях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на развитие физических качеств, характерных для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упражнений, формирующие двигательные умения и навыки, а также технико-тактические действия самбиста.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Специально-подготовительные упражнения самбо.</w:t>
      </w:r>
    </w:p>
    <w:p w:rsidR="00B84D2E" w:rsidRPr="00B84D2E" w:rsidRDefault="00B84D2E" w:rsidP="00E06C7F">
      <w:pPr>
        <w:pStyle w:val="23"/>
        <w:shd w:val="clear" w:color="auto" w:fill="auto"/>
        <w:tabs>
          <w:tab w:val="left" w:pos="7336"/>
          <w:tab w:val="left" w:pos="9002"/>
        </w:tabs>
        <w:spacing w:before="0" w:after="0" w:line="276" w:lineRule="auto"/>
        <w:ind w:firstLine="760"/>
      </w:pPr>
      <w:r w:rsidRPr="00B84D2E">
        <w:t>Акробатические элем</w:t>
      </w:r>
      <w:r w:rsidR="00E06C7F">
        <w:t xml:space="preserve">енты: различные виды перекатов, </w:t>
      </w:r>
      <w:r w:rsidRPr="00B84D2E">
        <w:t>кувырков</w:t>
      </w:r>
      <w:r w:rsidR="00E06C7F">
        <w:t xml:space="preserve"> </w:t>
      </w:r>
      <w:r w:rsidRPr="00B84D2E">
        <w:t>и переворотов.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Приёмы самостраховки: на спину перекатом, на бок перекатом, при падении вперёд на руки, при падении на спину через мост, на бок кувырком через плечо. Способы страховки падений преподавателем, партнёром.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для приёмов в положении лёжа: удержания, переворачивания.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для бросков: выведения из равновесия, броски захватом ноги (ног), подножки, подсечки, зацепы, через голову, подхваты, броски через бедро, через спину.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для тактики: подвижные игры, игры-задания.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7336"/>
        </w:tabs>
        <w:spacing w:before="0" w:after="0" w:line="276" w:lineRule="auto"/>
        <w:ind w:firstLine="760"/>
      </w:pPr>
      <w:r w:rsidRPr="00B84D2E">
        <w:t>Технико-тактические основы самбо: стойки,</w:t>
      </w:r>
      <w:r w:rsidRPr="00B84D2E">
        <w:tab/>
        <w:t>дистанции, захваты,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перемещения.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Технические действия самбо в положении стоя. Выведение из равновесия: партнёра, стоящего на коленях, скручиванием, партнёра в упоре присев толчком и рывком, партнёра, стоящего на одном колене рывком, скручиванием, толчком.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Технические действия самбо в положении лёжа. Удержания: сбоку, со стороны головы, поперёк, верхом, со стороны ног. Варианты защит от удержаний. Переворачивания партнёра, стоящего в упоре на коленях и руках: захватом рук сбоку, рычагом, скручиванием захватом руки и ноги (снаружи, изнутри), захватом шеи и руки с упором голенью в живот. Активные и пассивные защиты от переворачиваний. Комбинирование переворачиваний с вариантами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lastRenderedPageBreak/>
        <w:t>удержаний.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Основные способы тактической подготовки (сковывание, маневрирование, маскировка) отрабатываются в играх-заданиях и подвижных играх.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игры, в том числе с элементами единоборств (в парах, групповые, командные, с предметами и без них), эстафеты с учетом специализации самбо.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Учебные, тренировочные и контрольные задания, игры с элементами единоборств, игры-задания, учебные схватки на выполнение изученных упражнений,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9"/>
        </w:numPr>
        <w:shd w:val="clear" w:color="auto" w:fill="auto"/>
        <w:tabs>
          <w:tab w:val="left" w:pos="1947"/>
        </w:tabs>
        <w:spacing w:before="0" w:after="0" w:line="276" w:lineRule="auto"/>
        <w:ind w:firstLine="760"/>
      </w:pPr>
      <w:r w:rsidRPr="00B84D2E">
        <w:t>Содержание модуля «Самбо»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10"/>
        </w:numPr>
        <w:shd w:val="clear" w:color="auto" w:fill="auto"/>
        <w:tabs>
          <w:tab w:val="left" w:pos="2159"/>
        </w:tabs>
        <w:spacing w:before="0" w:after="0" w:line="276" w:lineRule="auto"/>
        <w:ind w:firstLine="760"/>
      </w:pPr>
      <w:r w:rsidRPr="00B84D2E">
        <w:t>При изучении модуля «Самбо»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значимость самбо, подвиги самбистов в период военных действий и достижения отечественной сборной команды страны на мировых пространствах спорта;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нравственного поведения, проявление положительных качеств личности, осознанного и ответственного отношения к собственным поступкам, решение проблем в процессе занятий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ценности здорового и безопасного образа жизни, усвоение правил безопасного поведения в учебной, соревновательной, досуговой деятельности и чрезвычайных ситуациях при занятии самбо.</w:t>
      </w:r>
    </w:p>
    <w:p w:rsidR="00B84D2E" w:rsidRPr="00B84D2E" w:rsidRDefault="00B84D2E" w:rsidP="00465526">
      <w:pPr>
        <w:pStyle w:val="23"/>
        <w:numPr>
          <w:ilvl w:val="0"/>
          <w:numId w:val="10"/>
        </w:numPr>
        <w:shd w:val="clear" w:color="auto" w:fill="auto"/>
        <w:tabs>
          <w:tab w:val="left" w:pos="2159"/>
        </w:tabs>
        <w:spacing w:before="0" w:after="0" w:line="276" w:lineRule="auto"/>
        <w:ind w:firstLine="760"/>
      </w:pPr>
      <w:r w:rsidRPr="00B84D2E">
        <w:t>При изучении модуля «Самбо»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определять цели и задачи своего обучения средствами самбо, развивать мотивы и интересы своей познавательной деятельности в физкультурно-спортивном направлении;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 пути достижения целей с учетом наиболее эффективных способов решения задач средствами самбо в учебной, игровой, соревновательной и досуговой деятельности, соотносить двигательные действия с планируемыми результатами в самбо, определять и корректировать способы действий в рамках предложенных условий;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владеть основами самоконтроля, самооценки, выявлять, </w:t>
      </w:r>
      <w:r w:rsidRPr="00B84D2E">
        <w:lastRenderedPageBreak/>
        <w:t>анализировать и находить способы устранения ошибок при выполнении технических и тактических действий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совместную деятельность с учителем и сверстниками, работать индивидуально и в группе, формулировать, аргументировать и отстаивать своё мнение, соблюдать нормы информационной избирательности, этики и этикета.</w:t>
      </w:r>
    </w:p>
    <w:p w:rsidR="00B84D2E" w:rsidRPr="00B84D2E" w:rsidRDefault="00B84D2E" w:rsidP="00465526">
      <w:pPr>
        <w:pStyle w:val="23"/>
        <w:numPr>
          <w:ilvl w:val="0"/>
          <w:numId w:val="10"/>
        </w:numPr>
        <w:shd w:val="clear" w:color="auto" w:fill="auto"/>
        <w:tabs>
          <w:tab w:val="left" w:pos="2156"/>
        </w:tabs>
        <w:spacing w:before="0" w:after="0" w:line="276" w:lineRule="auto"/>
        <w:ind w:firstLine="760"/>
      </w:pPr>
      <w:r w:rsidRPr="00B84D2E">
        <w:t>При изучении модуля «Самбо»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значения самбо как средства повышения функциональных возможностей основных систем организма и укрепления здоровья человека, а также обеспечения собственной безопасности и безопасности близких;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преодолевать чувство страха перед выполнением сложно координационных упражнений из положения «стоя»;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характеризовать позиции, технические и тактические действия, относящиеся к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основных правил вида спорта самбо, правил участия в соревнованиях по самбо в учебной, тренировочной и соревновательной деятельности, этических норм участника соревнований;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и умение правильно выполнять основные технические элементы группировки, приёмы самостраховки в различных вариантах, из различных исходных положений, в любую сторону;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выполнять технические действия самбо по образцу учителя (лучшего обучающегося), анализировать собственные действия, корректировать действия с учётом допущенных ошибок;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подбирать, составлять и осваивать самостоятельно и при участии и помощи родителей простейшие комплексы общеразвивающих, специальных и имитационных упражнений для занятий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правилами поведения и требованиями безопасности при организации занятий самбо в спортивном зале, на открытых плоскостных сооружениях в различное время года;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осуществлять самоконтроль за физической нагрузкой в процессе занятий самбо, применять средства восстановления организма после физической нагрузки;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демонстрировать общеразвивающие и имитационные упражнения и элементарные технические действия по самбо для повышения уровня общей физической подготовленности, развития основных физических качеств и предварительной подготовки к освоению базовых технических действий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умение демонстрировать элементарные навыки и элементы техники борьбы лёжа, элементы техники способов защиты и уходов от удержаний, активные и пассивные способы защиты;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соревновательной деятельности внутри школьных этапов различных соревнований, фестивалей, конкурсов по самбо;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и выполнение тестовых упражнений по физической подготовленности в самбо, участие в соревнованиях по самбо.</w:t>
      </w:r>
    </w:p>
    <w:p w:rsidR="00B84D2E" w:rsidRPr="00B84D2E" w:rsidRDefault="00B84D2E" w:rsidP="00465526">
      <w:pPr>
        <w:pStyle w:val="23"/>
        <w:numPr>
          <w:ilvl w:val="0"/>
          <w:numId w:val="8"/>
        </w:numPr>
        <w:shd w:val="clear" w:color="auto" w:fill="auto"/>
        <w:tabs>
          <w:tab w:val="left" w:pos="1764"/>
        </w:tabs>
        <w:spacing w:before="0" w:after="0" w:line="276" w:lineRule="auto"/>
        <w:ind w:firstLine="760"/>
      </w:pPr>
      <w:r w:rsidRPr="00B84D2E">
        <w:t>Модуль «Гандбол».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4.2.1. Пояснительная записка модуля «Гандбол».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«Гандбол» (далее - модуль по гандболу, гандбол)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Средства гандбола способствуют гармоничному развитию и укреплению здоровья обучающихся, комплексно влияют на органы и системы растущего организма, укрепляя и повышая функциональный уровень всех систем организма человека. При занятиях гандболом используются самые разнообразные действия с мячом, что обеспечивает необходимую физическую нагрузку на все группы мышц обучающегося и способствует укреплению позвоночника для формирования правильной осанки.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8038"/>
        </w:tabs>
        <w:spacing w:before="0" w:after="0" w:line="276" w:lineRule="auto"/>
        <w:ind w:firstLine="760"/>
      </w:pPr>
      <w:r w:rsidRPr="00B84D2E">
        <w:t>Систематические занятия гандболом развивают такие черты личности, как целеустремленность, настойчивость, самообладание, решительность, смелость, дисциплинированность, самостоятельность, приобретение</w:t>
      </w:r>
      <w:r w:rsidRPr="00B84D2E">
        <w:tab/>
        <w:t>эмоционального,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психологического комфорта и залога безопасности жизни.</w:t>
      </w:r>
    </w:p>
    <w:p w:rsidR="00B84D2E" w:rsidRPr="00B84D2E" w:rsidRDefault="00B84D2E" w:rsidP="00465526">
      <w:pPr>
        <w:pStyle w:val="23"/>
        <w:numPr>
          <w:ilvl w:val="0"/>
          <w:numId w:val="11"/>
        </w:numPr>
        <w:shd w:val="clear" w:color="auto" w:fill="auto"/>
        <w:tabs>
          <w:tab w:val="left" w:pos="1986"/>
        </w:tabs>
        <w:spacing w:before="0" w:after="0" w:line="276" w:lineRule="auto"/>
        <w:ind w:firstLine="760"/>
      </w:pPr>
      <w:r w:rsidRPr="00B84D2E">
        <w:t>Целью изучения модуля «Гандбол» является формирование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8038"/>
        </w:tabs>
        <w:spacing w:before="0" w:after="0" w:line="276" w:lineRule="auto"/>
      </w:pPr>
      <w:r w:rsidRPr="00B84D2E">
        <w:t>у обучающихся навыков общечеловеческой культуры</w:t>
      </w:r>
      <w:r w:rsidRPr="00B84D2E">
        <w:tab/>
        <w:t>и социального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самоопределения, устойчивой мотивации к сохранению и укреплению собственного здоровья, ведению здорового образа жизни через занятия физической культурой и спортом с использованием средств вида спорта «гандбол».</w:t>
      </w:r>
    </w:p>
    <w:p w:rsidR="00B84D2E" w:rsidRPr="00B84D2E" w:rsidRDefault="00B84D2E" w:rsidP="00465526">
      <w:pPr>
        <w:pStyle w:val="23"/>
        <w:numPr>
          <w:ilvl w:val="0"/>
          <w:numId w:val="11"/>
        </w:numPr>
        <w:shd w:val="clear" w:color="auto" w:fill="auto"/>
        <w:tabs>
          <w:tab w:val="left" w:pos="1991"/>
        </w:tabs>
        <w:spacing w:before="0" w:after="0" w:line="276" w:lineRule="auto"/>
        <w:ind w:firstLine="760"/>
      </w:pPr>
      <w:r w:rsidRPr="00B84D2E">
        <w:t>Задачами изучения модуля «Гандбол»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детей, увеличение объёма 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безопасности средствами;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знаний о физической культуре и спорте в целом, истории развития гандбола в частности;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гандболе, о 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образовательного базиса, основанного как на знаниях и умениях в области физической культуры и спорта, так и на соответствующем культурном уровне развития личности обучающегося, создающем необходимые предпосылки для его самореализации;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вида спорта «гандбол»;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11"/>
        </w:numPr>
        <w:shd w:val="clear" w:color="auto" w:fill="auto"/>
        <w:tabs>
          <w:tab w:val="left" w:pos="1998"/>
        </w:tabs>
        <w:spacing w:before="0" w:after="0" w:line="276" w:lineRule="auto"/>
        <w:ind w:firstLine="760"/>
      </w:pPr>
      <w:r w:rsidRPr="00B84D2E">
        <w:t>Место и роль модуля «Гандбол».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«Гандбол»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Специфика модуля по гандболу сочетается практически со всеми базовыми видами спорта (легкая атлетика, гимнастика, спортивные игры).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600"/>
      </w:pPr>
      <w:r w:rsidRPr="00B84D2E">
        <w:t>Интеграция модуля по гандболу поможет обучающимся в освоении образовательных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11"/>
        </w:numPr>
        <w:shd w:val="clear" w:color="auto" w:fill="auto"/>
        <w:tabs>
          <w:tab w:val="left" w:pos="2003"/>
        </w:tabs>
        <w:spacing w:before="0" w:after="0" w:line="276" w:lineRule="auto"/>
        <w:ind w:firstLine="760"/>
      </w:pPr>
      <w:r w:rsidRPr="00B84D2E">
        <w:t>Модуль «Гандбол»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 xml:space="preserve">освоения обучающимися учебного материала по гандболу с выбором </w:t>
      </w:r>
      <w:r w:rsidRPr="00B84D2E">
        <w:lastRenderedPageBreak/>
        <w:t>различных элементов игры в гандбол, с учётом возраста и физической подготовленности обучающихся;</w:t>
      </w:r>
    </w:p>
    <w:p w:rsidR="00B84D2E" w:rsidRPr="00B84D2E" w:rsidRDefault="00B84D2E" w:rsidP="00E06C7F">
      <w:pPr>
        <w:pStyle w:val="23"/>
        <w:shd w:val="clear" w:color="auto" w:fill="auto"/>
        <w:tabs>
          <w:tab w:val="left" w:pos="8467"/>
        </w:tabs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</w:t>
      </w:r>
      <w:r w:rsidR="00E06C7F">
        <w:t xml:space="preserve">влетворение различных интересов </w:t>
      </w:r>
      <w:r w:rsidRPr="00B84D2E">
        <w:t>обучающихся</w:t>
      </w:r>
      <w:r w:rsidR="00E06C7F">
        <w:t xml:space="preserve"> </w:t>
      </w:r>
      <w:r w:rsidRPr="00B84D2E">
        <w:t>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11"/>
        </w:numPr>
        <w:shd w:val="clear" w:color="auto" w:fill="auto"/>
        <w:tabs>
          <w:tab w:val="left" w:pos="2006"/>
        </w:tabs>
        <w:spacing w:before="0" w:after="0" w:line="276" w:lineRule="auto"/>
        <w:ind w:firstLine="740"/>
      </w:pPr>
      <w:r w:rsidRPr="00B84D2E">
        <w:t>Содержание модуля «Гандбол».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гандболе.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Возникновение физической культуры у древних людей. Олимпийские игры древности.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олимпизма в России. История возникновения и развития гандбола и мини-гандбола.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Режим дня обучающегося и его значение. Закаливание и правила проведения закаливающих процедур.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Основы правил безопасности и профилактики травматизма на занятиях гандболом. Правила безопасности в игровой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Первое знакомство с базовыми двигательными навыками, элементами и техническими приёмами гандбола.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Подводящие игры с элементами гандбола.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Основные правила игры в гандбол.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школьных соревнований по мини-гандболу.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и правила их проведения. Организация и проведение игр специальной направленности с элементами гандбола.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Первые внешние признаки утомления во время занятий гандболом. Способы самоконтроля за физической нагрузкой. Роль самоконтроля в учебной и соревновательной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Правила личной гигиены, требования к спортивной одежде для занятий гандболом. Правила использования спортивного инвентаря для занятий </w:t>
      </w:r>
      <w:r w:rsidRPr="00B84D2E">
        <w:lastRenderedPageBreak/>
        <w:t>гандболом.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Режим дня юного гандболиста.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и составление комплексов общеразвивающих, специальных и имитационных упражнений для занятий гандболом.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подвижных игр с элементами гандбола во время активного отдыха и каникул.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Тестирование уровня физической подготовленности игроков в гандболе.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Простейшие комплексы общих и специальных подготовительных упражнений, необходимых для развития физических качеств, характерных для вида спорта «гандбол» и овладения техникой и тактикой игры в гандбол (мини-гандбол);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Техника выполнения элементов из базовой подготовки гандбола (мини-гандбола): бег с различной частотой шагов, подбрасывание и ловля мяча в ходьбе, броски мяча в стену (наклонный батут) с последующей ловлей, прыжки вперед и вверх с мячом в руках, метание теннисного и гандбольного мяча в статичную цель.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Основные способы передвижения гандболиста: бег, ходьба, прыжки, повороты, остановки. Основы техники держания мяча при игре в мини-гандбол (гандбол) и простейшие приёмы владения мячом.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Упражнения, направленные на обучение технике владения мячом во время игры в мини-гандбол : передача, ловля, броски мяча.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Простейшие технические приёмы с мячом из гандбола в условиях игровой деятельности. Подводящие упражнения и элементарные формы техники игры в защите. Понятия: «стойка» и «передвижение», «противодействие нападающему, владеющему мячом».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техники игры вратаря: стойки, перемещения, ловля, гашение, отражение мячей руками и ногами, падения и броски за мячом, обманные движения. Простейшие упражнения на перемещения, ловлю и гашение.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с элементами гандбола: игры, включающие элемент соревнования, игры сюжетного характера, командные игры.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Тестовые упражнения по физической подготовленности в гандболе. Участие в соревновательной деятельности по мини-гандболу.</w:t>
      </w:r>
    </w:p>
    <w:p w:rsidR="00B84D2E" w:rsidRPr="00B84D2E" w:rsidRDefault="00B84D2E" w:rsidP="00465526">
      <w:pPr>
        <w:pStyle w:val="23"/>
        <w:numPr>
          <w:ilvl w:val="0"/>
          <w:numId w:val="11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Содержание модуля «Гандбол»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12"/>
        </w:numPr>
        <w:shd w:val="clear" w:color="auto" w:fill="auto"/>
        <w:tabs>
          <w:tab w:val="left" w:pos="2161"/>
        </w:tabs>
        <w:spacing w:before="0" w:after="0" w:line="276" w:lineRule="auto"/>
        <w:ind w:firstLine="760"/>
      </w:pPr>
      <w:r w:rsidRPr="00B84D2E">
        <w:t xml:space="preserve">При изучении модуля «Гандбол» на уровне начального общего образования у обучающихся будут сформированы следующие </w:t>
      </w:r>
      <w:r w:rsidRPr="00B84D2E">
        <w:lastRenderedPageBreak/>
        <w:t>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отечественной сборной команды страны на мировых первенствах, чемпионатах Европы, Олимпийских играх;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нравственного поведения, проявление положительных качеств личности, осознанного и ответственного отношения к собственным поступкам, решение проблем в процессе занятий гандболом;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ценности здорового и безопасного образа жизни, усвоение правил безопасного поведения в учебной, соревновательной, досуговой деятельности и чрезвычайных ситуациях при занятии гандболом.</w:t>
      </w:r>
    </w:p>
    <w:p w:rsidR="00B84D2E" w:rsidRPr="00B84D2E" w:rsidRDefault="00B84D2E" w:rsidP="00465526">
      <w:pPr>
        <w:pStyle w:val="23"/>
        <w:numPr>
          <w:ilvl w:val="0"/>
          <w:numId w:val="12"/>
        </w:numPr>
        <w:shd w:val="clear" w:color="auto" w:fill="auto"/>
        <w:tabs>
          <w:tab w:val="left" w:pos="2161"/>
        </w:tabs>
        <w:spacing w:before="0" w:after="0" w:line="276" w:lineRule="auto"/>
        <w:ind w:firstLine="760"/>
      </w:pPr>
      <w:r w:rsidRPr="00B84D2E">
        <w:t>При изучении модуля «Гандбол»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определять цели и задачи своего обучения средствами гандбола, развивать мотивы и интересы своей познавательной деятельности в физкультурно-спортивном направлении;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 пути достижения целей с учетом наиболее эффективных способов решения задач средствами гандбола в учебной, игровой, соревновательной и досуговой деятельности, оценивать правильность выполнения задач, собственные возможности их решения;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владеть основами самоконтроля, самооценки, принимать решения и осуществлять осознанный выбор в учебной и познавательной деятельности, при выполнении простейших техническо-тактических приёмов;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совместную деятельность с учителем и сверстниками, работать индивидуально и в группе, формулировать, аргументировать и отстаивать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своё мнение, соблюдать нормы информационной избирательности, этики и этикета.</w:t>
      </w:r>
    </w:p>
    <w:p w:rsidR="00B84D2E" w:rsidRPr="00B84D2E" w:rsidRDefault="00B84D2E" w:rsidP="00465526">
      <w:pPr>
        <w:pStyle w:val="23"/>
        <w:numPr>
          <w:ilvl w:val="0"/>
          <w:numId w:val="12"/>
        </w:numPr>
        <w:shd w:val="clear" w:color="auto" w:fill="auto"/>
        <w:tabs>
          <w:tab w:val="left" w:pos="2176"/>
        </w:tabs>
        <w:spacing w:before="0" w:after="0" w:line="276" w:lineRule="auto"/>
        <w:ind w:firstLine="740"/>
      </w:pPr>
      <w:r w:rsidRPr="00B84D2E">
        <w:t>При изучении модуля «Гандбол»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исторических фактов возникновения и развития гандбола и мини</w:t>
      </w:r>
      <w:r w:rsidRPr="00B84D2E">
        <w:softHyphen/>
        <w:t>гандбола;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основных правил игры в гандбол, мини-гандбол в учебной, соревновательной и досуговой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соблюдение правил личной гигиены и ухода за спортивным инвентарем и оборудованием, правил подбора спортивной одежды и обуви </w:t>
      </w:r>
      <w:r w:rsidRPr="00B84D2E">
        <w:lastRenderedPageBreak/>
        <w:t>для занятий гандболом;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и соблюдение основных правил безопасности на занятиях гандболом; умение подбирать, составлять и осваивать самостоятельно, при участии и помощи родителей простейшие комплексы общеразвивающих, специальных и имитационных упражнений для занятий гандболом;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определять первые внешние признаки утомления и осуществлять самоконтроль за физической нагрузкой в процессе занятий гандболом;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организовывать и проводить подвижные игры с элементами гандбола во время активного отдыха и каникул;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и умение демонстрировать простейшие комплексы общих и специальных подготовительных упражнений, необходимых для развития физических качеств, характерных для вида спорта «гандбол»;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и умение демонстрировать основные виды передвижений: бег, прыжки, остановки, повороты по игровому полю, технику держания мяча при игре в мини</w:t>
      </w:r>
      <w:r w:rsidRPr="00B84D2E">
        <w:softHyphen/>
        <w:t>гандбол (гандбол) и простейшие приёмы владения мячом;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демонстрировать подводящие упражнения и элементарные технические приёмы игры в защите, а также основы техники игры вратаря;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взаимодействовать в парах и группах при выполнении технических действий;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и выполнение тестовых упражнений по физической подготовленности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в гандболе.</w:t>
      </w:r>
    </w:p>
    <w:p w:rsidR="00B84D2E" w:rsidRPr="00B84D2E" w:rsidRDefault="00B84D2E" w:rsidP="00465526">
      <w:pPr>
        <w:pStyle w:val="23"/>
        <w:numPr>
          <w:ilvl w:val="0"/>
          <w:numId w:val="8"/>
        </w:numPr>
        <w:shd w:val="clear" w:color="auto" w:fill="auto"/>
        <w:tabs>
          <w:tab w:val="left" w:pos="1754"/>
        </w:tabs>
        <w:spacing w:before="0" w:after="0" w:line="276" w:lineRule="auto"/>
        <w:ind w:firstLine="760"/>
      </w:pPr>
      <w:r w:rsidRPr="00B84D2E">
        <w:t>Модуль «Дзюдо».</w:t>
      </w:r>
    </w:p>
    <w:p w:rsidR="00B84D2E" w:rsidRPr="00B84D2E" w:rsidRDefault="00B84D2E" w:rsidP="00465526">
      <w:pPr>
        <w:pStyle w:val="23"/>
        <w:numPr>
          <w:ilvl w:val="0"/>
          <w:numId w:val="13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Пояснительная записка модуля «Дзюдо».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«Дзюдо» (далее - модуль по дзюдо, дзюдо) на уровне начального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Дзюдо представляет собой целостную систему физического воспитания, поскольку включает в себя всё многообразие двигательных действий свойственных биомеханическими возможностям организма человека с использованием в учебном процессе всего арсенала физических упражнений различной направленности.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Дзюдо способствует не только физическому, но и культурному, духовному развитию обучающихся, формирует вокруг себя особую атмосферу общения, увлеченности не просто видом спорта и присущими ему </w:t>
      </w:r>
      <w:r w:rsidRPr="00B84D2E">
        <w:lastRenderedPageBreak/>
        <w:t>двигательными навыками, а собственной индивидуальной культурой, этикетом, философией, выходящей далеко за рамки спорта. Умение искусно владеть своим телом, красота бросков открывают большие возможности для активизации интереса обучающихся к дзюдо, мотивации ведения активного здорового образа жизни и способствуют всестороннему физическому, интеллектуальному, нравственному, морально</w:t>
      </w:r>
      <w:r w:rsidRPr="00B84D2E">
        <w:softHyphen/>
        <w:t>волевому развитию, их личностному и профессиональному самоопределению.</w:t>
      </w:r>
    </w:p>
    <w:p w:rsidR="00B84D2E" w:rsidRPr="00B84D2E" w:rsidRDefault="00B84D2E" w:rsidP="00465526">
      <w:pPr>
        <w:pStyle w:val="23"/>
        <w:numPr>
          <w:ilvl w:val="0"/>
          <w:numId w:val="13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Целью изучение модуля «Дзюдо» является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вида спорта «дзюдо».</w:t>
      </w:r>
    </w:p>
    <w:p w:rsidR="00B84D2E" w:rsidRPr="00B84D2E" w:rsidRDefault="00B84D2E" w:rsidP="00465526">
      <w:pPr>
        <w:pStyle w:val="23"/>
        <w:numPr>
          <w:ilvl w:val="0"/>
          <w:numId w:val="13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Задачами изучения модуля «Дзюдо»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детей, увеличение объёма 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общих представлений о виде спорта «дзюдо», 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основных физических качеств и повышение функциональных возможностей их организма, обеспечение культуры безопасного поведения на занятиях по дзюдо;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образовательного и культурного фундамента у обучающегося средствами дзюдо, и создание необходимых предпосылок для его самореализации;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культуры движений, обогащение двигательного опыта физическими упражнениями, имеющими общеразвивающую и корригирующую направленность, техническими действиями и приёмами вида спорта «дзюдо»;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воспитание положительных качеств личности, норм коллективного взаимодействия и сотрудничества в образовательной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 обучающихся в занятиях физической культурой и спортом средствами дзюдо;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популяризация дзюдо среди подрастающего поколения, привлечение обучающихся, проявляющих повышенный интерес и способности к занятиям дзюдо,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13"/>
        </w:numPr>
        <w:shd w:val="clear" w:color="auto" w:fill="auto"/>
        <w:tabs>
          <w:tab w:val="left" w:pos="1960"/>
        </w:tabs>
        <w:spacing w:before="0" w:after="0" w:line="276" w:lineRule="auto"/>
        <w:ind w:firstLine="740"/>
      </w:pPr>
      <w:r w:rsidRPr="00B84D2E">
        <w:t>Место и роль модуля «Дзюдо».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Модуль «Дзюдо»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Специфика модуля по дзюдо сочетается практически со всеми базовыми видами спорта (легкая атлетика, гимнастика, спортивные игры).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Интеграция модуля по дзюдо поможет обучающимся в освоении образовательных программ в рамках внеурочной деятельности, дополнительного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14"/>
        </w:numPr>
        <w:shd w:val="clear" w:color="auto" w:fill="auto"/>
        <w:tabs>
          <w:tab w:val="left" w:pos="1967"/>
        </w:tabs>
        <w:spacing w:before="0" w:after="0" w:line="276" w:lineRule="auto"/>
        <w:ind w:firstLine="740"/>
      </w:pPr>
      <w:r w:rsidRPr="00B84D2E">
        <w:t>Модуль «Дзюдо»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 самостоятельном планировании учителем физической культуры процесса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освоения обучающимися учебного материала по дзюдо с выбором различных элементов дзюдо,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счёт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14"/>
        </w:numPr>
        <w:shd w:val="clear" w:color="auto" w:fill="auto"/>
        <w:tabs>
          <w:tab w:val="left" w:pos="1967"/>
        </w:tabs>
        <w:spacing w:before="0" w:after="0" w:line="276" w:lineRule="auto"/>
        <w:ind w:firstLine="740"/>
      </w:pPr>
      <w:r w:rsidRPr="00B84D2E">
        <w:t>Содержание модуля «Дзюдо».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борьбе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История зарождения и развития дзюдо. Известные отечественные борцы и тренеры. Достижения отечественной сборной команды страны на </w:t>
      </w:r>
      <w:r w:rsidRPr="00B84D2E">
        <w:lastRenderedPageBreak/>
        <w:t>мировых чемпионатах и первенствах и российских клубов на европейской спортивной арене.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Разновидности дзюдо (спортивное (олимпийское), КАТА, КАТА-группа).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Размеры ТАТАМИ, его допустимые размеры, инвентарь и оборудование для занятий дзюдо. Весовые категории.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Основные правила соревнований по дзюдо (олимпийское, КАТА, КАТА- группа). Судейская коллегия, обслуживающая соревнования по дзюдо. Жесты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судьи.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Словарь терминов и определений по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Дзюдо как средство укрепления здоровья, закаливания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во время занятий дзюдо. Режим дня при занятиях дзюдо. Правила личной гигиены во время занятий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Внешние признаки утомления.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Уход за спортивным инвентарем и оборудованием для занятий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Соблюдение личной гигиены, требований к спортивной одежде и обуви для занятий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Составление и проведение комплексов общеразвивающих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игры, игры с элементами единоборств и правила их проведения.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Составление комплексов различной направленности: утренней гигиенической гимнастики, корригирующей гимнастики с элементами дзюдо, дыхательной гимнастики, упражнений для глаз, упражнений формирования осанки и профилактики плоскостопия, упражнений для развития физических качеств, упражнений для укрепления голеностопных суставов.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Основы организации самостоятельных занятий дзюдо со сверстниками.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и проведение игр специальной направленности с элементами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Причины возникновения ошибок при выполнении технических приёмов и способы их устранения.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Основы анализа собственных занятий, игр с элементами борьбы, игры своей команды и игры команды соперников.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Контрольно-тестовые упражнения по общей и специальной физической подготовке.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общеразвивающих и корригирующих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на развитие физических качеств (быстроты, ловкости, гибкости).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специальных упражнений для формирования технических действий борца-дзюдоиста.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Разминка, её роль, назначение, средства. Комплексы специальной разминки перед соревнованиями по дзюдо. Комплексы корригирующей гимнастики с использованием специальных упражнений из арсенала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Внешние признаки утомления. Средства восстановления организма после физической нагрузки.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индивидуального регулирования физической нагрузки.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и игры с элементами борьбы с предметами и без, эстафеты с элементами дзюдо. Эстафеты на развитие физических и специальных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Техника перемещения борца (различные способы перемещения: бег, ходьба, остановки, повороты, прыжки), понятия и характеристика технических действий в стойке и в партере, защит и контрприёмов, их названия и техника выполнения. Характеристика способов тактической подготовки в дзюдо, её компоненты и разновидности.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поединки (борьба лёжа, борьба в партере, борьба на коленях).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 с элементами единоборств, технико-тактической подготовка борца- дзюдоиста.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14"/>
        </w:numPr>
        <w:shd w:val="clear" w:color="auto" w:fill="auto"/>
        <w:tabs>
          <w:tab w:val="left" w:pos="1971"/>
        </w:tabs>
        <w:spacing w:before="0" w:after="0" w:line="276" w:lineRule="auto"/>
        <w:ind w:firstLine="760"/>
      </w:pPr>
      <w:r w:rsidRPr="00B84D2E">
        <w:t>Содержание модуля «Дзюдо»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15"/>
        </w:numPr>
        <w:shd w:val="clear" w:color="auto" w:fill="auto"/>
        <w:tabs>
          <w:tab w:val="left" w:pos="2187"/>
        </w:tabs>
        <w:spacing w:before="0" w:after="0" w:line="276" w:lineRule="auto"/>
        <w:ind w:firstLine="760"/>
      </w:pPr>
      <w:r w:rsidRPr="00B84D2E">
        <w:t>При изучении модуля «Дзюдо»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российских борцов-дзюдоистов и национальной сборной команды страны по дзюдо;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(учебной, тренировочной, досуговой, игровой</w:t>
      </w:r>
    </w:p>
    <w:p w:rsidR="00B84D2E" w:rsidRPr="00B84D2E" w:rsidRDefault="00B84D2E" w:rsidP="00B84D2E">
      <w:pPr>
        <w:pStyle w:val="23"/>
        <w:shd w:val="clear" w:color="auto" w:fill="auto"/>
        <w:spacing w:before="0" w:after="3" w:line="276" w:lineRule="auto"/>
      </w:pPr>
      <w:r w:rsidRPr="00B84D2E">
        <w:t>и соревновательной)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проявление готовности к саморазвитию, самообразованию и самовоспитанию, мотивации к осознанному выбору индивидуальной </w:t>
      </w:r>
      <w:r w:rsidRPr="00B84D2E">
        <w:lastRenderedPageBreak/>
        <w:t>траектории образования средствами дзюдо;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осознанного и ответственного отношения к собственным поступкам, моральной компетентности в решении проблем в процессе занятий физической культурой, игровой и соревновательной деятельности по дзюдо;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правил индивидуального и коллективного безопасного поведения в учебной, соревновательной, досуговой деятельности и чрезвычайных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ситуациях и условиях, способность к самостоятельной, творческой и ответственной деятельности средствами дзюдо.</w:t>
      </w:r>
    </w:p>
    <w:p w:rsidR="00B84D2E" w:rsidRPr="00B84D2E" w:rsidRDefault="00B84D2E" w:rsidP="00465526">
      <w:pPr>
        <w:pStyle w:val="23"/>
        <w:numPr>
          <w:ilvl w:val="0"/>
          <w:numId w:val="15"/>
        </w:numPr>
        <w:shd w:val="clear" w:color="auto" w:fill="auto"/>
        <w:tabs>
          <w:tab w:val="left" w:pos="2152"/>
        </w:tabs>
        <w:spacing w:before="0" w:after="0" w:line="276" w:lineRule="auto"/>
        <w:ind w:firstLine="760"/>
      </w:pPr>
      <w:r w:rsidRPr="00B84D2E">
        <w:t>При изучении модуля «Дзюдо»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 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определение общей цели и путей её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обеспечение защиты и сохранности природы во время активного отдыха и занятий физической культурой;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организация самостоятельной деятельности с учётом требований её безопасности, сохранности инвентаря и оборудования, организации места 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15"/>
        </w:numPr>
        <w:shd w:val="clear" w:color="auto" w:fill="auto"/>
        <w:tabs>
          <w:tab w:val="left" w:pos="2191"/>
        </w:tabs>
        <w:spacing w:before="0" w:after="0" w:line="276" w:lineRule="auto"/>
        <w:ind w:firstLine="760"/>
      </w:pPr>
      <w:r w:rsidRPr="00B84D2E">
        <w:t>При изучении модуля «Дзюдо»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значения занятий дзюдо как средства укрепления здоровья, закаливания и развития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знаний по истории возникновения дзюдо в мире и в Российской Федерации;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представление о разновидностях дзюдо и основных правилах ведения поединков, борцовской терминологии на японском языке, весовых категориях;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навыков безопасного поведения во время занятий дзюдо, правил личной гигиены, требований к спортивной одежде и обуви, спортивному инвентарю для занятий борьбой дзюдо;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6974"/>
        </w:tabs>
        <w:spacing w:before="0" w:after="0" w:line="276" w:lineRule="auto"/>
        <w:ind w:firstLine="760"/>
      </w:pPr>
      <w:r w:rsidRPr="00B84D2E">
        <w:t>сформированность навыка систематического наблюдения за своим физическим состоянием, величиной физических</w:t>
      </w:r>
      <w:r w:rsidRPr="00B84D2E">
        <w:tab/>
        <w:t>нагрузок, показателями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физического развития и основных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сформированность основ организации самостоятельных занятий дзюдо со сверстниками, организация и проведение со сверстниками подвижных игр с элементами единоборств, выполнения упражнений специальной направленности из арсенала дзюдо;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составлять и выполнять комплексы общеразвивающих и корригирующих упражнений, упражнений на развитие быстроты, ловкости, гибкости, специальных упражнений для формирования технических действий борца дзюдоиста, методики их выполнения;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способность выполнять различные виды передвижений и двигательных действий: бег, прыжки, остановки, повороты с изменением скорости, темпа и дистанции, лазания и метания в учебной, игровой и соревновательной деятельности, а также акробатические элементы: перекаты, различные виды кувырков, перевороты боком, перевороты разгибом и другие элементы.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специальные упражнения из арсенала дзюдо: борцовский и гимнастический мост, передвижения на мосту, забегания на борцовском мосту, перевороты и другие упражнения.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способность выполнять индивидуальные технические элементы (приёмы) базовой техники в партере и стойке;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способность анализировать выполнение технического действия (приёма) и находить способы устранения ошибок;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участие в учебных поединках по упрощенным правилам;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выполнять контрольно-тестовых упражнений по общей и специальной физической подготовке и оценивать показатели физической подготовленности;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демонстрировать во время учебной и игровой деятельности волевые, социальные качества личности, организованность, ответственность;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способность проявлять: уважительное отношение к одноклассникам, культуру общения и взаимодействия, терпимости и толерантности в достижении общих целей в учебной и игровой деятельности на занятиях по дзюдо.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4.4. Модуль «Тэг-регби».</w:t>
      </w:r>
    </w:p>
    <w:p w:rsidR="00B84D2E" w:rsidRPr="00B84D2E" w:rsidRDefault="00B84D2E" w:rsidP="00465526">
      <w:pPr>
        <w:pStyle w:val="23"/>
        <w:numPr>
          <w:ilvl w:val="0"/>
          <w:numId w:val="16"/>
        </w:numPr>
        <w:shd w:val="clear" w:color="auto" w:fill="auto"/>
        <w:tabs>
          <w:tab w:val="left" w:pos="1961"/>
        </w:tabs>
        <w:spacing w:before="0" w:after="8" w:line="276" w:lineRule="auto"/>
        <w:ind w:firstLine="760"/>
      </w:pPr>
      <w:r w:rsidRPr="00B84D2E">
        <w:t>Пояснительная записка модуля «Тэг-регби».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«Тэг-регби» (далее - модуль по тэг-регби, тэг-регби, регби)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Тэг-регби способствует формированию здорового образа жизни обучающихся, знакомит их с новым для многих видом спорта регби в адаптированном бесконтактном и не травмоопасном варианте, дает возможность ребёнку выбрать для себя путь развития в командном виде спорта. Занятия тэг-регби обеспечивают постоянную двигательную активность.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Тэг-регби позволяет избирательно решать задачи обучения: в основе начального обучения лежит игровая деятельность с элементами регби (игровые упражнения, эстафеты, игры), осуществляется общая физическая подготовка обучающихся с включением элементов тэг-регби, физкультурно-оздоровительная и воспитательная работа. Алгоритм обучения тэг-регби делает возможным в минимальные сроки научиться играть в тэг-регби, что позволяет комплексно воздействовать на широкий спектр физических, личностных качеств и социальных функций занимающихся.</w:t>
      </w:r>
    </w:p>
    <w:p w:rsidR="00B84D2E" w:rsidRPr="00B84D2E" w:rsidRDefault="00B84D2E" w:rsidP="00465526">
      <w:pPr>
        <w:pStyle w:val="23"/>
        <w:numPr>
          <w:ilvl w:val="0"/>
          <w:numId w:val="16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lastRenderedPageBreak/>
        <w:t>Целью изучения модуля «Тэг-регби» является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регби.</w:t>
      </w:r>
    </w:p>
    <w:p w:rsidR="00B84D2E" w:rsidRPr="00B84D2E" w:rsidRDefault="00B84D2E" w:rsidP="00465526">
      <w:pPr>
        <w:pStyle w:val="23"/>
        <w:numPr>
          <w:ilvl w:val="0"/>
          <w:numId w:val="16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Задачами изучения модуля «Тэг-регби»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обучающихся, увеличение объёма их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культуры безопасного поведения на занятиях по тэг-регби;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тэг-регби, о его истории,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образовательного фундамента,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тэг-регби;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 в образовательной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 средствами тэг-регби;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тэг-регби среди обучающихся и привлечение проявляющих повышенный интерес и способности к занятиям тэг-регби, в школьные спортивные клубы, секции, к участию в спортивных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16"/>
        </w:numPr>
        <w:shd w:val="clear" w:color="auto" w:fill="auto"/>
        <w:tabs>
          <w:tab w:val="left" w:pos="1984"/>
        </w:tabs>
        <w:spacing w:before="0" w:after="0" w:line="276" w:lineRule="auto"/>
        <w:ind w:firstLine="760"/>
      </w:pPr>
      <w:r w:rsidRPr="00B84D2E">
        <w:t>Место и роль модуля «Тэг-регби».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«Тэг-регби» доступен для освоения всеми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содержании модуля по тэг-регби специфика регби сочетается практически со всеми базовыми видами спорта (легкая атлетика, гимнастика, спортивные игры).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Интеграция модуля «Тэг-регби» поможет обучающимся в освоении образовательных программ в рамках внеурочной деятельности, дополнительного образования физкультурно-спортивной направленности,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16"/>
        </w:numPr>
        <w:shd w:val="clear" w:color="auto" w:fill="auto"/>
        <w:tabs>
          <w:tab w:val="left" w:pos="1984"/>
        </w:tabs>
        <w:spacing w:before="0" w:after="0" w:line="276" w:lineRule="auto"/>
        <w:ind w:firstLine="760"/>
      </w:pPr>
      <w:r w:rsidRPr="00B84D2E">
        <w:t>Модуль «Тэг-регби» может быть реализован в следующих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тэг-регби с выбором различных элементов тэг-регби,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16"/>
        </w:numPr>
        <w:shd w:val="clear" w:color="auto" w:fill="auto"/>
        <w:tabs>
          <w:tab w:val="left" w:pos="1982"/>
        </w:tabs>
        <w:spacing w:before="0" w:after="0" w:line="276" w:lineRule="auto"/>
        <w:ind w:firstLine="760"/>
      </w:pPr>
      <w:r w:rsidRPr="00B84D2E">
        <w:t>Содержание модуля «Тэг-регби».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регби. Правила игры в тэг-регби. Развитие регби в России. Судейская терминология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Требования безопасности при организации занятий тэг-регби, в том числе самостоятельных. Форма и экипировка занимающегося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Гигиена и самоконтроль при занятиях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упражнений для развития различных физических качеств регбиста.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Понятие о спортивной этике и взаимоотношениях между обучающимися. Знание игровых амплуа. Основные термины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морально-волевых качеств в процессе занятий тэг-регби: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сознательность, смелость, выдержка, решительность, настойчивость.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Подготовка места занятий, выбор одежды и обуви для занятий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и проведение подвижных игр с элементами тэг-регби во время активного отдыха и каникул.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Оценка техники осваиваемых упражнений, способы выявления и устранения технических ошибок.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в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подготовительных и специальных упражнений, формирующих двигательные умения и навыки во время занятий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Подвижные игры (без мяча и с мячом): Перестрелка», «Веселые старты», «Регбийные салки», «Салки с передачей мяча между водящими», «Салки вдвоем», «Салки втроем», «Салки в четверках», «Салки-пятнашки», «Пятнашки с городом», «Колдунчики», «Собачки», «Собачки в квадрате», «Собачки 4 против 2» «Осалить конкретного игрока», «Осаль в цепи последнего», «Штандр регбийным мячом», «Закрой игрока и перехвати передачу», «Пионербол двумя регбийными мячами», «Выполни заданное количество передач», «Ботва», «Регбийные рыбаки и рыбки», «Тэг-регби </w:t>
      </w:r>
      <w:r w:rsidRPr="00B84D2E">
        <w:rPr>
          <w:lang w:eastAsia="en-US" w:bidi="en-US"/>
        </w:rPr>
        <w:t>3</w:t>
      </w:r>
      <w:r w:rsidRPr="00B84D2E">
        <w:rPr>
          <w:lang w:val="en-US" w:eastAsia="en-US" w:bidi="en-US"/>
        </w:rPr>
        <w:t>x</w:t>
      </w:r>
      <w:r w:rsidRPr="00B84D2E">
        <w:rPr>
          <w:lang w:eastAsia="en-US" w:bidi="en-US"/>
        </w:rPr>
        <w:t xml:space="preserve">3 </w:t>
      </w:r>
      <w:r w:rsidRPr="00B84D2E">
        <w:t>по упрощенным правилам», «Атака города», «Атака города по выбору».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Индивидуальные технические действия: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владения регбийным мячом: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стойки и перемещения;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держание мяча, бег с мячом, розыгрыш мяча, прием мяча, подбор и приземление мяча;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финты;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передвижения с мячом по площадке;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передачи мяча в парах (сбоку, снизу) стоя на месте и в движении;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передачи в колоннах с перемещениями;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передача и ловля высоко летящего мяча;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неподвижного мяча, катящегося мяча.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Тактические взаимодействия: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парах, в тройках, кресты, забегания, смещения, линия защиты;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тактические действия с учетом игровых амплуа в команде;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быстрые переключения в действиях - от нападения к защите и от защиты к нападению.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игры в тэг-регби по упрощенным правилам.</w:t>
      </w:r>
    </w:p>
    <w:p w:rsidR="00B84D2E" w:rsidRPr="00B84D2E" w:rsidRDefault="00B84D2E" w:rsidP="00465526">
      <w:pPr>
        <w:pStyle w:val="23"/>
        <w:numPr>
          <w:ilvl w:val="0"/>
          <w:numId w:val="16"/>
        </w:numPr>
        <w:shd w:val="clear" w:color="auto" w:fill="auto"/>
        <w:tabs>
          <w:tab w:val="left" w:pos="1991"/>
        </w:tabs>
        <w:spacing w:before="0" w:after="0" w:line="276" w:lineRule="auto"/>
        <w:ind w:firstLine="760"/>
      </w:pPr>
      <w:r w:rsidRPr="00B84D2E">
        <w:t>Содержание модуля «Тэг-регби»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17"/>
        </w:numPr>
        <w:shd w:val="clear" w:color="auto" w:fill="auto"/>
        <w:tabs>
          <w:tab w:val="left" w:pos="2212"/>
        </w:tabs>
        <w:spacing w:before="0" w:after="0" w:line="276" w:lineRule="auto"/>
        <w:ind w:firstLine="760"/>
      </w:pPr>
      <w:r w:rsidRPr="00B84D2E">
        <w:lastRenderedPageBreak/>
        <w:t>При изучении модуля «Тэг-регби»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 в достижении общих целей при совместной деятельности в процессе занятий физической культурой, игровой и соревновательной деятельности по тэг-регби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осознание значимости ценностей регби: единство, солидарность, уважение, дисциплина, трудолюбие и упорство в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самостоятельного принятия решений и командного игрового взаимодействия;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принимать и осваивать социальную роль обучающегося, развитие мотивов учебной деятельности, стремление к познанию и творчеству, эстетическим потребностям;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оказание бескорыстной помощи своим сверстникам, нахождение с ними общего языка и общих интересов;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  <w:sectPr w:rsidR="00B84D2E" w:rsidRPr="00B84D2E" w:rsidSect="00B84D2E">
          <w:headerReference w:type="even" r:id="rId7"/>
          <w:headerReference w:type="default" r:id="rId8"/>
          <w:footerReference w:type="even" r:id="rId9"/>
          <w:headerReference w:type="first" r:id="rId10"/>
          <w:footerReference w:type="first" r:id="rId11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B84D2E">
        <w:t xml:space="preserve">понимание установки на безопасный, здоровый образ жизни, наличие 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мотивации к творческому труду, работе на результат, бережному отношению к материальным и духовным ценностям.</w:t>
      </w:r>
    </w:p>
    <w:p w:rsidR="00B84D2E" w:rsidRPr="00B84D2E" w:rsidRDefault="00B84D2E" w:rsidP="00465526">
      <w:pPr>
        <w:pStyle w:val="23"/>
        <w:numPr>
          <w:ilvl w:val="0"/>
          <w:numId w:val="17"/>
        </w:numPr>
        <w:shd w:val="clear" w:color="auto" w:fill="auto"/>
        <w:tabs>
          <w:tab w:val="left" w:pos="2161"/>
        </w:tabs>
        <w:spacing w:before="0" w:after="0" w:line="276" w:lineRule="auto"/>
        <w:ind w:firstLine="760"/>
      </w:pPr>
      <w:r w:rsidRPr="00B84D2E">
        <w:t>При изучении модуля «Тэг-регби»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восприятие тэг-регби как средства организации здорового образа жизни, профилактики вредных привычек и ассоциального поведения;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 по тэг-регби;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определение общей цели и путей ее достижения, умение договариваться о распределении функций в учебной, игровой и соревновательной деятельности, по тэг-регби;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умение планировать, контролировать и оценивать учебные действия, собственную деятельность, определять наиболее эффективные способы достижения результата в учебной и игровой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организации самостоятельной деятельности с учетом требований ее безопасности, сохранности инвентаря и оборудования, организации места занятий.</w:t>
      </w:r>
    </w:p>
    <w:p w:rsidR="00B84D2E" w:rsidRPr="00B84D2E" w:rsidRDefault="00B84D2E" w:rsidP="00465526">
      <w:pPr>
        <w:pStyle w:val="23"/>
        <w:numPr>
          <w:ilvl w:val="0"/>
          <w:numId w:val="17"/>
        </w:numPr>
        <w:shd w:val="clear" w:color="auto" w:fill="auto"/>
        <w:tabs>
          <w:tab w:val="left" w:pos="2166"/>
        </w:tabs>
        <w:spacing w:before="0" w:after="0" w:line="276" w:lineRule="auto"/>
        <w:ind w:firstLine="760"/>
      </w:pPr>
      <w:r w:rsidRPr="00B84D2E">
        <w:t>При изучении модуля «Тэг-регби»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истории и развития регби, положительного их влияния на укрепление мира и дружбы между народами;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значения занятий тэг-регби как средства укрепления здоровья, закаливания, воспитания физических качеств человека и профилактикой вредных привычек;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организовывать самостоятельные занятия по формированию культуры движений, подбирать упражнения различной направленности;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вести наблюдения за динамикой показателей физического развития, объективно оценивать 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интересно и доступно излагать знания о физической культуре и тэг-регби, грамотно пользоваться понятийным аппаратом;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осуществлять судейство соревнований по тэг-регби, владеть информационными жестами судьи.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отбирать физические упражнения по их функциональной направленности, составлять из них индивидуальные комплексы для физической подготовки регбиста;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выполнять физические упражнения для развития физических качеств, освоения технических действий в тэг-регби, применять их в игровой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приобретение навыков безопасного поведения во время занятий тэг-регби, правил личной гигиены, знание требований к спортивной одежде и обуви, спортивному инвентарю регбиста;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основ организации самостоятельных занятий тэг-регби со сверстниками, организации и проведения со сверстниками подвижных игр средствами тэг-регби;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максимально проявлять физические способности (качества) </w:t>
      </w:r>
      <w:r w:rsidRPr="00B84D2E">
        <w:lastRenderedPageBreak/>
        <w:t>при выполнении тестовых упражнений уровня физической подготовленности в тэг-регби.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4.5. Модуль «Плавание».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4.5.1. Пояснительная записка модуля «Плавание».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«Плавание» (далее - модуль по плаванию, плавание) на уровне начального общего образования разработан для обучающихся 2-4 классов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Плавание является одним из универсальных средств физического воспитания. Занятия плаванием имеют большое оздоровительное, воспитательное и прикладное значение, так как умение плавать является жизненно необходимым навыком каждого человека и гарантирует сохранение жизни, обеспечивает безопасность и предотвращает несчастные случаи при нахождении его в водной среде.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Средства плавания способствуют гармоничному развитию и укреплению здоровья обучающихся,, комплексно влияют на органы и системы растущего организма, укрепляя и повышая их функциональный уровень, а также являются важным средством закаливания.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реализации модуля владение различными способами плавания обеспечивает у обучающихся развитие таких физических качеств, как быстрота, ловкость, гибкость, сила, выносливость.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Систематические занятия плаванием развивают такие черты личности, как целеустремленность, настойчивость, самообладание, решительность, смелость, дисциплинированность, самостоятельность, приобретение эмоционального, психологического комфорта и залога безопасности жизни.</w:t>
      </w:r>
    </w:p>
    <w:p w:rsidR="00B84D2E" w:rsidRPr="00B84D2E" w:rsidRDefault="00B84D2E" w:rsidP="00465526">
      <w:pPr>
        <w:pStyle w:val="23"/>
        <w:numPr>
          <w:ilvl w:val="0"/>
          <w:numId w:val="18"/>
        </w:numPr>
        <w:shd w:val="clear" w:color="auto" w:fill="auto"/>
        <w:tabs>
          <w:tab w:val="left" w:pos="1940"/>
        </w:tabs>
        <w:spacing w:before="0" w:after="0" w:line="276" w:lineRule="auto"/>
        <w:ind w:firstLine="760"/>
      </w:pPr>
      <w:r w:rsidRPr="00B84D2E">
        <w:t>Целью изучения модуля «Плавание» является обучение плаванию как базовому жизненно необходимому навыку, формирование у обучающихся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плавания.</w:t>
      </w:r>
    </w:p>
    <w:p w:rsidR="00B84D2E" w:rsidRPr="00B84D2E" w:rsidRDefault="00B84D2E" w:rsidP="00465526">
      <w:pPr>
        <w:pStyle w:val="23"/>
        <w:numPr>
          <w:ilvl w:val="0"/>
          <w:numId w:val="18"/>
        </w:numPr>
        <w:shd w:val="clear" w:color="auto" w:fill="auto"/>
        <w:tabs>
          <w:tab w:val="left" w:pos="1961"/>
        </w:tabs>
        <w:spacing w:before="0" w:after="0" w:line="276" w:lineRule="auto"/>
        <w:ind w:firstLine="760"/>
      </w:pPr>
      <w:r w:rsidRPr="00B84D2E">
        <w:t>Задачами изучения модуля «Плавание»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обучающихся, увеличение объёма их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укрепление физического, психологического и социального здоровья </w:t>
      </w:r>
      <w:r w:rsidRPr="00B84D2E">
        <w:lastRenderedPageBreak/>
        <w:t>обучающихся, развитие основных физических качеств и повышение функциональных возможностей их организма, обеспечение культуры безопасного поведения средствами плавания;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жизненно важного навыка плавания и умения применять его в различных условиях;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плавании, 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обучение основам техники плавания, безопасному поведению на занятиях в бассейне, отдыхе у воды, в критических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средствами плавания с общеразвивающей и корригирующей направленностью;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общей культуры развития личности обучающегося средствами плавания, в том числе, для самореализации и самоопределения;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 познавательного интереса к предмету «Физическая культура», удовлетворение индивидуальных потребностей обучающихся в занятиях физической культурой и спортом средствами плавания;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плавания в общеобразовательных организациях, привлечение обучающихся, проявляющих повышенный интерес и способности к занятиям плаванием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18"/>
        </w:numPr>
        <w:shd w:val="clear" w:color="auto" w:fill="auto"/>
        <w:tabs>
          <w:tab w:val="left" w:pos="1979"/>
        </w:tabs>
        <w:spacing w:before="0" w:after="0" w:line="276" w:lineRule="auto"/>
        <w:ind w:firstLine="760"/>
      </w:pPr>
      <w:r w:rsidRPr="00B84D2E">
        <w:t>Место и роль модуля «Плавание».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«Плавание» доступен для освоения всем обучающимся, независимо от уровня их физического развития и гендерных особенностей,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плаванию поможет обучающимся в освоении содержательных компонентов и модулей по легкой атлетике, подвижным и спортивным играм, гимнастике, а также в освоении программ в рамках внеурочной деятельности, дополнительного образования физкультурно-спортивной направленности, деятельности школьных спортивных клубов, подготовке обучающихся к сдаче норм ГТО и участии в спортивных мероприятиях.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По итогам прохождения модуля по плаванию у обучающихся возможно сформировать общие представления о плавании, навыки плавания и умения применять их в различных условиях, обучить основам техники </w:t>
      </w:r>
      <w:r w:rsidRPr="00B84D2E">
        <w:lastRenderedPageBreak/>
        <w:t>различных способов плавания, а также безопасному поведению на занятиях в бассейне, на отдыхе у воды и в критических ситуациях.</w:t>
      </w:r>
    </w:p>
    <w:p w:rsidR="00B84D2E" w:rsidRPr="00B84D2E" w:rsidRDefault="00B84D2E" w:rsidP="00465526">
      <w:pPr>
        <w:pStyle w:val="23"/>
        <w:numPr>
          <w:ilvl w:val="0"/>
          <w:numId w:val="18"/>
        </w:numPr>
        <w:shd w:val="clear" w:color="auto" w:fill="auto"/>
        <w:tabs>
          <w:tab w:val="left" w:pos="1940"/>
        </w:tabs>
        <w:spacing w:before="0" w:after="0" w:line="276" w:lineRule="auto"/>
        <w:ind w:firstLine="760"/>
      </w:pPr>
      <w:r w:rsidRPr="00B84D2E">
        <w:t>Модуль «Плавание»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плаванию с выбором различных элементов плавания,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18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Содержание модуля «Плавание».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плавании.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развития плавания как вида спорта в мире, в Российской Федерации, в регионе.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Характеристика видов плавания (спортивное плавание, синхронное плавание, водное поло, прыжки в воду).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Характеристика стилей плавания.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Достижения отечественных пловцов на мировых первенствах и Олимпийских играх.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Игры и развлечения на воде.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Словарь терминов и определений по плаванию.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Общие сведения о размерах плавательных бассейнов, организованных местах купания на открытых водоемах, инвентаре и оборудованию для занятий плаванием.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Занятия плаванием как средство укрепления здоровья, закаливания организма человека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Режим дня при занятиях плаванием. Правила личной гигиены во время </w:t>
      </w:r>
      <w:r w:rsidRPr="00B84D2E">
        <w:lastRenderedPageBreak/>
        <w:t>занятий плаванием.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при занятиях плаванием в плавательном бассейне (в душе, раздевалке, на воде), на открытых водоемах. Форма одежды для занятий плаванием.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Первые внешние признаки утомления во время занятий плаванием, купания.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личной гигиены, требования к спортивной одежде (плавательной экипировке) для занятий плаванием. Режим дня юного пловца.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Выбор и подготовка места для купания в открытом водоеме.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использования спортивного инвентаря для занятий плаванием.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и составление комплексов общеразвивающих, специальных и имитационных упражнений для занятий плаванием.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и проведение подвижных игр с элементами плавания во время активного отдыха и каникул.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в плавании.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Общеразвивающие, специальные и имитационные упражнения на суше.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на развитие физических качеств, характерных для плавания.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Подготовительные упражнения для освоения с водой: упражнения для ознакомления с плотностью и сопротивлением воды, погружения в воду с головой, подныривания и открывание глаз в воде, всплывания и лежания на воде, выдохи в воду, скольжения.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с элементами плавания и развлечения на воде: игры, включающие элемент соревнования и не имеющие сюжета, игры сюжетного характера, командные игры.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Игры: на ознакомление с плотностью и сопротивлением воды, с погружением в воду с головой и открыванием глаз в воде, с всплыванием и лежанием на воде, с выдохами в воду, с прыжками в воде, с мячом.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Общеразвивающие, специальные и имитационные упражнения для начального обучения технике спортивных способов плавания - кроль на груди и кроль на спине, брасс (имитационные упражнения на суше, упражнения в воде с неподвижной опорой, с подвижной опорой, без опоры).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прыжки в воду.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Старты и повороты (имитационные упражнения на суше, упражнения в воде): упражнения для изучения старта из воды, упражнения для изучения </w:t>
      </w:r>
      <w:r w:rsidRPr="00B84D2E">
        <w:lastRenderedPageBreak/>
        <w:t>открытого плоского поворота в кроле на груди, на спине, поворота «маятником» в брассе.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Тестовые упражнения по физической подготовленности в плавании.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18"/>
        </w:numPr>
        <w:shd w:val="clear" w:color="auto" w:fill="auto"/>
        <w:tabs>
          <w:tab w:val="left" w:pos="1951"/>
        </w:tabs>
        <w:spacing w:before="0" w:after="0" w:line="276" w:lineRule="auto"/>
        <w:ind w:firstLine="760"/>
      </w:pPr>
      <w:r w:rsidRPr="00B84D2E">
        <w:t>Содержание модуля «Плавание»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19"/>
        </w:numPr>
        <w:shd w:val="clear" w:color="auto" w:fill="auto"/>
        <w:tabs>
          <w:tab w:val="left" w:pos="2172"/>
        </w:tabs>
        <w:spacing w:before="0" w:after="0" w:line="276" w:lineRule="auto"/>
        <w:ind w:firstLine="760"/>
      </w:pPr>
      <w:r w:rsidRPr="00B84D2E">
        <w:t>При изучении модуля «Плавание»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отечественной сборной команды страны на мировых первенствах, чемпионатах Европы, Олимпийских играх;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нравственного поведения, проявление положительных качеств личности, осознанного и ответственного отношения к собственным поступкам, решение проблем в процессе занятий плаванием;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ценности здорового и безопасного образа жизни, усвоение правил безопасного поведения в учебной, соревновательной, досуговой деятельности и чрезвычайных ситуациях при занятии плаванием.</w:t>
      </w:r>
    </w:p>
    <w:p w:rsidR="00B84D2E" w:rsidRPr="00B84D2E" w:rsidRDefault="00B84D2E" w:rsidP="00465526">
      <w:pPr>
        <w:pStyle w:val="23"/>
        <w:numPr>
          <w:ilvl w:val="0"/>
          <w:numId w:val="19"/>
        </w:numPr>
        <w:shd w:val="clear" w:color="auto" w:fill="auto"/>
        <w:tabs>
          <w:tab w:val="left" w:pos="2156"/>
        </w:tabs>
        <w:spacing w:before="0" w:after="0" w:line="276" w:lineRule="auto"/>
        <w:ind w:firstLine="740"/>
      </w:pPr>
      <w:r w:rsidRPr="00B84D2E">
        <w:t>При изучении модуля «Плавание»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самостоятельно определять цели и задачи своего обучения средствами плавания, развивать мотивы и интересы своей познавательной деятельности в физкультурно-спортивном направлении;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планировать пути достижения целей с учетом наиболее эффективных способов решения задач средствами плавания в учебной, игровой, соревновательной и досуговой деятельности, соотносить двигательные действия с планируемыми результатами в плавании, определять и корректировать способы действий в рамках предложенных условий;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владеть основами самоконтроля, самооценки, выявлять, анализировать и находить способы устранения ошибок при выполнении технических приёмов и способов плавания;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организовывать совместную деятельность с учителем и сверстниками, работать индивидуально и в группе, формулировать, аргументировать и отстаивать своё мнение, соблюдать нормы информационной избирательности, этики и этикета.</w:t>
      </w:r>
    </w:p>
    <w:p w:rsidR="00B84D2E" w:rsidRPr="00B84D2E" w:rsidRDefault="00B84D2E" w:rsidP="00465526">
      <w:pPr>
        <w:pStyle w:val="23"/>
        <w:numPr>
          <w:ilvl w:val="0"/>
          <w:numId w:val="19"/>
        </w:numPr>
        <w:shd w:val="clear" w:color="auto" w:fill="auto"/>
        <w:tabs>
          <w:tab w:val="left" w:pos="2156"/>
        </w:tabs>
        <w:spacing w:before="0" w:after="0" w:line="276" w:lineRule="auto"/>
        <w:ind w:firstLine="740"/>
      </w:pPr>
      <w:r w:rsidRPr="00B84D2E">
        <w:lastRenderedPageBreak/>
        <w:t>При изучении модуля «Плавание»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понимание значения плавания как средства повышения функциональных возможностей основных систем организма и укрепления здоровья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преодолевать чувство страха перед водой и быстро осваиваться в водной среде после прыжка и длительного погружения;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характеризовать двигательные действия, относящиеся к стилям плавания: брасс, кроль на груди, кроль на спине;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правил проведения соревнований по плаванию в учебной, соревновательной и досуговой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держаться на воде в безопорном положении, лежать на воде в положениях на груди и на спине, правильно дышать, находясь в воде, работать с плавательным инвентарем;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подбирать, составлять и осваивать самостоятельно и при участии и помощи родителей простейшие комплексы общеразвивающих, специальных и имитационных упражнений для занятий плаванием;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владение правилами поведения и требованиями безопасности при организации занятий плаванием в плавательном бассейне, на открытых водоемах в различное время года, правилами купания в необорудованных местах;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осуществлять самоконтроль за физической нагрузкой в процессе занятий плаванием, применять средства восстановления организма после физической нагрузки;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демонстрировать общеразвивающие специальные и имитационные упражнения на суше для повышения уровня общего физической подготовленности, развития основных физических качеств и предварительной подготовки к освоению упражнений в воде;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участие в соревновательной деятельности внутри школьных этапов различных соревнований, фестивалей, конкурсов по плаванию;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 и выполнение тестовых упражнений по физической подготовленности в плавании, участие в соревнованиях по плаванию.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4.6. Модуль «Хоккей».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4.6.1. Пояснительная записка модуля «Хоккей».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Модуль «Хоккей» (далее - модуль по хоккею, хоккей)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</w:t>
      </w:r>
      <w:r w:rsidRPr="00B84D2E">
        <w:lastRenderedPageBreak/>
        <w:t>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Хоккей является эффективным средством физического воспитания и содействует всестороннему физическому, интеллектуальному, нравственному развитию обучающихся, укреплению здоровья, привлечению обучающихся к систематическим занятиям физической культурой и спортом, их личностному и профессиональному самоопределению.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сложнокоординационных, технико-тактических действий в хоккее обеспечивает эффективное развитие физических качеств и двигательных навыков.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Средства хоккея формируют у обучающихся чувство патриотизма, нравственные качества (честность, доброжелательность, дисциплинированность, самообладание, терпимость, коллективизм) в сочетании с волевыми качествами (смелость, решительность, инициатива, трудолюбие, настойчивость и целеустремленность, способность управлять своими эмоциями).</w:t>
      </w:r>
    </w:p>
    <w:p w:rsidR="00B84D2E" w:rsidRPr="00B84D2E" w:rsidRDefault="00B84D2E" w:rsidP="00465526">
      <w:pPr>
        <w:pStyle w:val="23"/>
        <w:numPr>
          <w:ilvl w:val="0"/>
          <w:numId w:val="20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Целью изучения модуля «Хоккей» является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хоккея.</w:t>
      </w:r>
    </w:p>
    <w:p w:rsidR="00B84D2E" w:rsidRPr="00B84D2E" w:rsidRDefault="00B84D2E" w:rsidP="00465526">
      <w:pPr>
        <w:pStyle w:val="23"/>
        <w:numPr>
          <w:ilvl w:val="0"/>
          <w:numId w:val="20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Задачами изучения модуля «Хоккей»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обучающихся, увеличение объёма 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культуры безопасного поведения на занятиях по хоккею;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знаний о физической культуре и спорте в целом, истории развития хоккея в частности;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хоккее, его истории,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образовательного фундамента, основанного как на знаниях и умениях в области физической культуры и спорта, так и на соответствующем культурном уровне развития личности обучающегося, создающем необходимые предпосылки для его самореализации;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формирование культуры движений, обогащение двигательного опыта физическими упражнениями с общеразвивающей и корригирующей </w:t>
      </w:r>
      <w:r w:rsidRPr="00B84D2E">
        <w:lastRenderedPageBreak/>
        <w:t>направленностью, техническими действиями и приемами вида спорта «хоккей»;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воспитание положительных качеств личности, норм коллективного взаимодействия и сотрудничества в образовательной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потребностей, обучающихся в занятиях физической культурой и спортом средствами вида спорта «хоккей»;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популяризация вида спорта «хоккей», привлечение обучающихся, проявляющих повышенный интерес и способности к занятиям хоккеем,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20"/>
        </w:numPr>
        <w:shd w:val="clear" w:color="auto" w:fill="auto"/>
        <w:tabs>
          <w:tab w:val="left" w:pos="1946"/>
        </w:tabs>
        <w:spacing w:before="0" w:after="0" w:line="276" w:lineRule="auto"/>
        <w:ind w:firstLine="740"/>
      </w:pPr>
      <w:r w:rsidRPr="00B84D2E">
        <w:t>Место и роль модуля «Хоккей».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Модуль «Хоккей» доступен для освоения всем обучающимся, независимо от уровня их физического развития и гендерных особенностей,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Интеграция модуля по хоккею поможет обучающимся в освоении содержательных компонентов и модулей по гимнастике, легкой атлетике, подвижным и спортивным играм, в освоении образовательных программ в рамках внеурочной деятельности, дополнительного образования физкультурно-спортивной направленности,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20"/>
        </w:numPr>
        <w:shd w:val="clear" w:color="auto" w:fill="auto"/>
        <w:tabs>
          <w:tab w:val="left" w:pos="1976"/>
        </w:tabs>
        <w:spacing w:before="0" w:after="0" w:line="276" w:lineRule="auto"/>
        <w:ind w:firstLine="740"/>
      </w:pPr>
      <w:r w:rsidRPr="00B84D2E">
        <w:t>Модуль «Хоккей»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 самостоятельном планировании учителем физической культуры процесса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освоения обучающимися учебного материала по хоккею с выбором различных элементов хоккея,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</w:t>
      </w:r>
      <w:r w:rsidRPr="00B84D2E">
        <w:lastRenderedPageBreak/>
        <w:t>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20"/>
        </w:numPr>
        <w:shd w:val="clear" w:color="auto" w:fill="auto"/>
        <w:tabs>
          <w:tab w:val="left" w:pos="1976"/>
        </w:tabs>
        <w:spacing w:before="0" w:after="0" w:line="276" w:lineRule="auto"/>
        <w:ind w:firstLine="740"/>
      </w:pPr>
      <w:r w:rsidRPr="00B84D2E">
        <w:t>Содержание модуля «Хоккей».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хоккее.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История зарождения хоккея. Легендарные отечественные хоккеисты и тренеры.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Достижения отечественной сборной команды страны на чемпионатах мира, Европы, Олимпийских играх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Разновидности хоккея. Правила соревнований по виду спорта «хоккей».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Хоккейный словарь терминов и определений.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Размеры хоккейной ледовой площадки, ее допустимые размеры, инвентарь и оборудование для игры в хоккей.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  <w:sectPr w:rsidR="00B84D2E" w:rsidRPr="00B84D2E" w:rsidSect="000A220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B84D2E">
        <w:t>Состав команды. Функции игроков в команде (форвард (нападающий), защитник, голкипер (вратарь). Роль капитана команды.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Занятия хоккеем как средство укрепления здоровья, повышения функциональных возможностей основных систем организма и развития физических качеств. Правила подбора физических упражнений хоккеиста.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упражнений для воспитания физических качеств хоккеиста. Здоровье формирующие факторы и средства.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Требования безопасности при организации занятий хоккеем. Характерные травмы хоккеистов и мероприятия по их предупреждению.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Первые внешние признаки утомления.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Уход за хоккейным спортивным инвентарем и оборудованием.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личной гигиены, требований к спортивной одежде и обуви для занятий хоккеем.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Составление комплексов различной направленности: утренней гигиенической гимнастики, корригирующей гимнастики с элементами хоккея, дыхательной гимнастики, упражнений для глаз, упражнений формирования осанки и профилактики плоскостопия, упражнений для развития физических качеств, упражнений для укрепления голеностопных </w:t>
      </w:r>
      <w:r w:rsidRPr="00B84D2E">
        <w:lastRenderedPageBreak/>
        <w:t>суставов.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Составление и проведение комплексов общеразвивающих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и правила их проведения.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игр специальной направленности с элементами хоккея.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организации самостоятельных занятий хоккеем со сверстниками.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Причины возникновения ошибок при выполнении технических приёмов и способы их устранения.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Тестирование уровня физической подготовленности в хоккее.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общеразвивающих и корригирующих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Упражнения, направленные на воспитание физических качеств (быстроты, ловкости, гибкости).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специальных упражнений для формирования технических действий хоккеиста, в том числе имитационные упражнения хоккеиста (в зале, на катке).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Разминка, ее роль, назначение, средства. Комплексы специальной разминки перед соревнованиями по хоккею.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корригирующей гимнастики с использованием специальных хоккейных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Внешние признаки утомления. Средства восстановления организма после физической нагрузки.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индивидуального регулирования физической нагрузки с учетом уровня физического развития и функционального состояния организма.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с предметами и без, эстафеты с элементами хоккея. Подвижные игры, игровые задания для формирования умений и навыков игры в хоккей. Эстафеты, направленные на воспитание физических качеств и специальных навыков.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Технические элементы хоккея при передвижении на коньках (бег, повороты, торможения и остановки, старты, прыжки):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передвижение по резиновой и уплотненной снежной дорожке;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основная стойка (посадка) хоккеиста;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скольжение на двух коньках с опорой руками на стул;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скольжение на двух коньках с попеременным отталкиванием левой и правой ногой;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скольжение на левом коньке после толчка правой ногой и наоборот; бег скользящими, короткими, шагами, спиной вперед, не отрывая коньков </w:t>
      </w:r>
      <w:r w:rsidRPr="00B84D2E">
        <w:lastRenderedPageBreak/>
        <w:t>ото льда, спиной вперед переступанием ногами; выпады, глубокие приседания на двух ногах;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падения на колени в движении с последующим быстрым вставанием; повороты по дуге влево и вправо не отрывая коньков ото льда, по дуге толчками одной (внешней) ноги (переступанием) по дуге переступанием двух ног;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торможение «полуплугом» и «плугом», остановки;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старт с места лицом вперед, из различных положений с последующими ускорениями в заданные направления;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прыжки толчком двумя ногами вперед, в сторону.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Технические элементы владения клюшкой и шайбой (ведение, передачи, броски, удары, остановки, прием). Броски шайбы.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Технические действия вратаря: основная стойка, передвижение, ловля и отбивание шайбы.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20"/>
        </w:numPr>
        <w:shd w:val="clear" w:color="auto" w:fill="auto"/>
        <w:tabs>
          <w:tab w:val="left" w:pos="1972"/>
        </w:tabs>
        <w:spacing w:before="0" w:after="0" w:line="276" w:lineRule="auto"/>
        <w:ind w:firstLine="760"/>
      </w:pPr>
      <w:r w:rsidRPr="00B84D2E">
        <w:t>Содержание модуля «Хоккей»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21"/>
        </w:numPr>
        <w:shd w:val="clear" w:color="auto" w:fill="auto"/>
        <w:tabs>
          <w:tab w:val="left" w:pos="2188"/>
        </w:tabs>
        <w:spacing w:before="0" w:after="0" w:line="276" w:lineRule="auto"/>
        <w:ind w:firstLine="760"/>
      </w:pPr>
      <w:r w:rsidRPr="00B84D2E">
        <w:t>При изучении модуля «Хоккей»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отечественной сборной команды страны на чемпионатах Европы, мира, Олимпийских играх;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в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принимать и осваивать социальную роль обучающегося, развитие мотивов учебной деятельности, стремление к познанию и творчеству, эстетическим потребностям;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оказание бескорыстной помощи своим сверстникам, нахождение с ними</w:t>
      </w:r>
    </w:p>
    <w:p w:rsidR="00B84D2E" w:rsidRPr="00B84D2E" w:rsidRDefault="00B84D2E" w:rsidP="00B84D2E">
      <w:pPr>
        <w:pStyle w:val="23"/>
        <w:shd w:val="clear" w:color="auto" w:fill="auto"/>
        <w:spacing w:before="0" w:after="3" w:line="276" w:lineRule="auto"/>
      </w:pPr>
      <w:r w:rsidRPr="00B84D2E">
        <w:lastRenderedPageBreak/>
        <w:t>общего языка и общих интересов;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понимание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84D2E" w:rsidRPr="00B84D2E" w:rsidRDefault="00B84D2E" w:rsidP="00465526">
      <w:pPr>
        <w:pStyle w:val="23"/>
        <w:numPr>
          <w:ilvl w:val="0"/>
          <w:numId w:val="21"/>
        </w:numPr>
        <w:shd w:val="clear" w:color="auto" w:fill="auto"/>
        <w:tabs>
          <w:tab w:val="left" w:pos="2173"/>
        </w:tabs>
        <w:spacing w:before="0" w:after="0" w:line="276" w:lineRule="auto"/>
        <w:ind w:firstLine="780"/>
      </w:pPr>
      <w:r w:rsidRPr="00B84D2E">
        <w:t>При изучении модуля «Хоккей»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определение общей цели и путей ее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обеспечение защиты и сохранности природы во время занятий физической культурой и активного отдыха;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способность организации самостоятельной деятельности с учетом требований ее безопасности, сохранности инвентаря и оборудования, организации места 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образцами.</w:t>
      </w:r>
    </w:p>
    <w:p w:rsidR="00B84D2E" w:rsidRPr="00B84D2E" w:rsidRDefault="00B84D2E" w:rsidP="00465526">
      <w:pPr>
        <w:pStyle w:val="23"/>
        <w:numPr>
          <w:ilvl w:val="0"/>
          <w:numId w:val="21"/>
        </w:numPr>
        <w:shd w:val="clear" w:color="auto" w:fill="auto"/>
        <w:tabs>
          <w:tab w:val="left" w:pos="2178"/>
        </w:tabs>
        <w:spacing w:before="0" w:after="0" w:line="276" w:lineRule="auto"/>
        <w:ind w:firstLine="780"/>
        <w:sectPr w:rsidR="00B84D2E" w:rsidRPr="00B84D2E" w:rsidSect="000A2204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type w:val="continuous"/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B84D2E">
        <w:t>При изучении модуля «Хоккей»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lastRenderedPageBreak/>
        <w:t>понимание значения занятий хоккеем как средством укрепления здоровья, закаливания и воспитания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знания по истории возникновения игры в хоккей, достижениям отечественной сборной команды страны на чемпионатах мира, Европы, Олимпийских играх;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представление о разновидностях хоккея и основных правилах игры в хоккей с шайбой, составе хоккейной команды, роль капитана команды и функциях игроков в команде (форвард (нападающий), защитник, голкипер (вратарь);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характеризовать упражнения и комплексы упражнений: общефизической, корригирующей направленности, подготовительного, специального воздействия для занятий хоккеем, для воспитания физических качеств и двигательных способностей, индивидуальных технических элементов хоккея, методики их выполнения;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приобретение навыков безопасного поведения во время занятий хоккеем, правил личной гигиены, знание требований к спортивной одежде и обуви, спортивному инвентарю для занятий хоккеем;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приобретение навыков систематического наблюдения за своим физическим состоянием, величиной физических нагрузок, показателями физического развития и основных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знание основ организации самостоятельных занятий хоккеем со сверстниками, организации и проведения со сверстниками подвижных игр с элементами хоккея;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выполнение и составление комплексов общеразвивающих и корригирующих упражнений, упражнений на воспитание быстроты, ловкости, гибкости, упражнений для укрепления голеностопных суставов;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выполнение подготовительных и специальных упражнений хоккеиста в том числе имитационные упражнения хоккеиста (в зале, на катке), технические элементы хоккея в передвижении на коньках: бег, повороты, торможения и остановки, старты, прыжки;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выполнение свободного передвижения на коньках по площадке с использованием различных видов перемещений;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технических элементов владения клюшкой и шайбой (ведение, передачи, броски, удары, остановки, прием), основные способы держания клюшки (хваты) и простые тактические действия (индивидуальные и групповые), простые технические действия вратаря: основная стойка, передвижение, ловля и отбивание шайбы;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выполнение технического действия (приема) и находить способы устранения ошибок;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учебных играх в уменьшенных составах, на уменьшенной площадке, по упрощенным правилам;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контрольно-тестовых упражнений по общей и специальной физической подготовке и оценка показателей физической подготовленности;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одноклассникам, проявление культуры общения и взаимодействия, терпимости и толерантности в достижении общих целей в учебной и игровой деятельности на занятиях хоккеем.</w:t>
      </w:r>
    </w:p>
    <w:p w:rsidR="00B84D2E" w:rsidRPr="00B84D2E" w:rsidRDefault="00B84D2E" w:rsidP="00465526">
      <w:pPr>
        <w:pStyle w:val="23"/>
        <w:numPr>
          <w:ilvl w:val="0"/>
          <w:numId w:val="22"/>
        </w:numPr>
        <w:shd w:val="clear" w:color="auto" w:fill="auto"/>
        <w:tabs>
          <w:tab w:val="left" w:pos="1759"/>
        </w:tabs>
        <w:spacing w:before="0" w:after="0" w:line="276" w:lineRule="auto"/>
        <w:ind w:firstLine="760"/>
      </w:pPr>
      <w:r w:rsidRPr="00B84D2E">
        <w:t>Модуль «Футбол».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4.7.1. Пояснительная записка модуля «Футбол».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Учебный модуль «Футбол» (далее - модуль по футболу, футбол)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видов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Футбол - самая популярная и доступная игра, которая является эффективным средством физического воспитания, содействует всестороннему физическому, интеллектуальному, нравственному развитию обучающихся, укреплению здоровья, привлечению обучающихся к систематическим занятиям физической культурой и спортом, их личностному и профессиональному самоопределению.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Футбол позволяет обучающимся понимать принципы взаимовыручки, проявлять волю, терпение и развивать чувство ответственности. В процессе игры формируется командный дух, познаются основы взаимодействия друг с другом.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Футбол - командная игра, в которой каждому члену команды надо научиться выстраивать отношения с другими игроками. Психологический климат в команде играет определяющую роль и оказывает серьезное влияние на результат. Футбол дает возможность выработать коммуникативные навыки, развить чувство сплочённости и желание находить общий язык с партнером, а также решать конфликтные ситуации.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Систематические занятия футболом оказывают на организм обучающихся всестороннее влияние: повышают общий объём двигательной </w:t>
      </w:r>
      <w:r w:rsidRPr="00B84D2E">
        <w:lastRenderedPageBreak/>
        <w:t>активности, совершенствуют функциональную деятельность организма, обеспечивая правильное физическое развитие.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«Футбол» рассматривается как средство физической подготовки, освоения технической и тактической стороны игры как для мальчиков, так и для девочек, повышает умственную работоспособность, снижает заболеваемость и утомление у обучающихся, возникающее в ходе учебных занятий.</w:t>
      </w:r>
    </w:p>
    <w:p w:rsidR="00B84D2E" w:rsidRPr="00B84D2E" w:rsidRDefault="00B84D2E" w:rsidP="00465526">
      <w:pPr>
        <w:pStyle w:val="23"/>
        <w:numPr>
          <w:ilvl w:val="0"/>
          <w:numId w:val="23"/>
        </w:numPr>
        <w:shd w:val="clear" w:color="auto" w:fill="auto"/>
        <w:tabs>
          <w:tab w:val="left" w:pos="1993"/>
        </w:tabs>
        <w:spacing w:before="0" w:after="0" w:line="276" w:lineRule="auto"/>
        <w:ind w:firstLine="760"/>
      </w:pPr>
      <w:r w:rsidRPr="00B84D2E">
        <w:t>Целями изучения модуля «Футбол» являются: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образа жизни через занятия физической культурой и спортом с использованием средств вида спорта «футбол».</w:t>
      </w:r>
    </w:p>
    <w:p w:rsidR="00B84D2E" w:rsidRPr="00B84D2E" w:rsidRDefault="00B84D2E" w:rsidP="00465526">
      <w:pPr>
        <w:pStyle w:val="23"/>
        <w:numPr>
          <w:ilvl w:val="0"/>
          <w:numId w:val="23"/>
        </w:numPr>
        <w:shd w:val="clear" w:color="auto" w:fill="auto"/>
        <w:tabs>
          <w:tab w:val="left" w:pos="1993"/>
        </w:tabs>
        <w:spacing w:before="0" w:after="0" w:line="276" w:lineRule="auto"/>
        <w:ind w:firstLine="760"/>
      </w:pPr>
      <w:r w:rsidRPr="00B84D2E">
        <w:t>Задачами изучения модуля «Футбол» являются: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2747"/>
          <w:tab w:val="left" w:pos="6218"/>
        </w:tabs>
        <w:spacing w:before="0" w:after="0" w:line="276" w:lineRule="auto"/>
        <w:ind w:firstLine="760"/>
      </w:pPr>
      <w:r w:rsidRPr="00B84D2E">
        <w:t>всестороннее</w:t>
      </w:r>
      <w:r w:rsidRPr="00B84D2E">
        <w:tab/>
        <w:t>гармоничное развитие</w:t>
      </w:r>
      <w:r w:rsidRPr="00B84D2E">
        <w:tab/>
        <w:t>детей, увеличение объёма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2747"/>
          <w:tab w:val="left" w:pos="6218"/>
          <w:tab w:val="left" w:pos="8925"/>
        </w:tabs>
        <w:spacing w:before="0" w:after="0" w:line="276" w:lineRule="auto"/>
        <w:ind w:firstLine="760"/>
      </w:pPr>
      <w:r w:rsidRPr="00B84D2E">
        <w:t>формирование</w:t>
      </w:r>
      <w:r w:rsidRPr="00B84D2E">
        <w:tab/>
        <w:t>общих представлений</w:t>
      </w:r>
      <w:r w:rsidRPr="00B84D2E">
        <w:tab/>
        <w:t>о виде спорта</w:t>
      </w:r>
      <w:r w:rsidRPr="00B84D2E">
        <w:tab/>
        <w:t>«футбол»,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основных физических качеств и повышение функциональных возможностей организма обучающихся, укрепление их физического, нравственного, психологического и социального здоровья, обеспечение культуры безопасного поведения средствами футбола;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ознакомление и обучение физическим упражнениям общеразвивающей и корригирующей направленности посредством освоения технических действий в футболе;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ознакомление и освоение знаний об истории и развитии футбола, основных понятиях и современных представлениях о футболе, его возможностях и значениях в процессе развития и укрепления здоровья, физическом развитии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обучение двигательным умениям и навыкам, техническим действиям в футболе в образовательной деятельности, физкультурно-оздоровительной деятельности и при организации самостоятельных занятий по футболу;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социально значимых качеств личности, норм коллективного взаимодействия и сотрудничества в игровой деятельности средствами футбола;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удовлетворение индивидуальных потребностей обучающихся в занятиях </w:t>
      </w:r>
      <w:r w:rsidRPr="00B84D2E">
        <w:lastRenderedPageBreak/>
        <w:t>физической культурой и спортом средствами футбола;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футбола среди подрастающего поколения, привлечение обучающихся, проявляющих повышенный интерес и способность к занятиям футболом, в школьные спортивные клубы, футбольные секции и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23"/>
        </w:numPr>
        <w:shd w:val="clear" w:color="auto" w:fill="auto"/>
        <w:tabs>
          <w:tab w:val="left" w:pos="1970"/>
        </w:tabs>
        <w:spacing w:before="0" w:after="0" w:line="276" w:lineRule="auto"/>
        <w:ind w:firstLine="760"/>
      </w:pPr>
      <w:r w:rsidRPr="00B84D2E">
        <w:t>Место и роль модуля «Футбол».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«Футбол» доступен для освоения всем обучающимся, независимо от уровня их физического развития и гендерных особенностей, и расширяет спектр физкультурно-спортивных направлений в общеобразовательных организациях. Расширяет и дополняет компетенции обучающихся, полученные в результате обучения и формирования новых двигательных действий средствами футбола, их использования в прикладных целях для увеличения объёма двигательной активности и оздоровления в повседневной жизни.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футболу поможет обучающимся в освоении содержательных компонентов и модулей по легкой атлетике, подвижным и спортивным играм, гимнастике, а также в освоении программ в рамках внеурочной деятельности, дополнительного образования, деятельности школьных спортивных клубов, подготовке обучающихся к выполнению норм ГТО и участию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в спортивных мероприятиях.</w:t>
      </w:r>
    </w:p>
    <w:p w:rsidR="00B84D2E" w:rsidRPr="00B84D2E" w:rsidRDefault="00B84D2E" w:rsidP="00465526">
      <w:pPr>
        <w:pStyle w:val="23"/>
        <w:numPr>
          <w:ilvl w:val="0"/>
          <w:numId w:val="23"/>
        </w:numPr>
        <w:shd w:val="clear" w:color="auto" w:fill="auto"/>
        <w:tabs>
          <w:tab w:val="left" w:pos="1954"/>
        </w:tabs>
        <w:spacing w:before="0" w:after="0" w:line="276" w:lineRule="auto"/>
        <w:ind w:firstLine="760"/>
      </w:pPr>
      <w:r w:rsidRPr="00B84D2E">
        <w:t>Учебный модуль «Футбол»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футболу с выбором различных элементов футбола, с учётом возраста и физической подготовленности обучающихся (с соответствующей дозировкой и интенсивностью);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</w:t>
      </w:r>
      <w:r w:rsidRPr="00B84D2E">
        <w:lastRenderedPageBreak/>
        <w:t>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23"/>
        </w:numPr>
        <w:shd w:val="clear" w:color="auto" w:fill="auto"/>
        <w:tabs>
          <w:tab w:val="left" w:pos="1980"/>
        </w:tabs>
        <w:spacing w:before="0" w:after="0" w:line="276" w:lineRule="auto"/>
        <w:ind w:firstLine="760"/>
      </w:pPr>
      <w:r w:rsidRPr="00B84D2E">
        <w:t>Содержание модуля «Футбол».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футболе.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зарождения футбола, как вида спорта, в мире и в Российской Федерации.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Легендарные отечественные и зарубежные игроки, тренеры.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Достижения сборных команд страны по футболу на чемпионатах Европы, мира и Олимпийских играх.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Футбольный словарь терминов и определений. Спортивные дисциплины вида спорта «Футбол».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 футбольной команды, функции игроков в команде, роль капитана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команды.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безопасности и культура поведения во время посещений соревнований по футболу, правила поведения во время занятий футболом.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Футбол, как средство укрепления здоровья, закаливания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личной гигиены во время занятий футболом. Требование к спортивной одежде и обуви, спортивному инвентарю.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left="76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личной гигиены, требований к спортивной одежде и обуви для занятий футболом.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Первые внешние признаки утомления. Способы самоконтроля за физической нагрузкой, соблюдение питьевого режима.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Уход за спортивным инвентарем и оборудованием при занятиях футболом. Основы организации самостоятельных занятий футболом.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подвижных игр с элементами футбола со сверстниками в активной досуговой деятельности.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9026"/>
        </w:tabs>
        <w:spacing w:before="0" w:after="0" w:line="276" w:lineRule="auto"/>
        <w:ind w:left="760"/>
      </w:pPr>
      <w:r w:rsidRPr="00B84D2E">
        <w:t>Составление комплексов различной направленности:</w:t>
      </w:r>
      <w:r w:rsidRPr="00B84D2E">
        <w:tab/>
        <w:t>утренней,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корригирующей и дыхательной гимнастики, упражнений для профилактики плоскостопия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Причины возникновения ошибок при выполнении технических приёмов </w:t>
      </w:r>
      <w:r w:rsidRPr="00B84D2E">
        <w:lastRenderedPageBreak/>
        <w:t>и способы их устранения.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left="760"/>
      </w:pPr>
      <w:r w:rsidRPr="00B84D2E">
        <w:t>Тестирование уровня физической и технической подготовленности в футболе.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left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общеразвивающих и корригирующих упражнений с мячом и без мяча. Техника передвижения и специально-беговые упражнения.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специальных упражнений для развития физических качеств, технических приемов и упражнений на частоту движений ног.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без мячей и с мячами. Подвижные игры и эстафеты специальной направленности с элементами футбола.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left="760"/>
      </w:pPr>
      <w:r w:rsidRPr="00B84D2E">
        <w:t>Индивидуальные технические действия с мячом: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ведение мяча ногой - внутренней частью подъема, внешней частью подъема, средней частью подъема, внутренней стороной стопы;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развороты с мячом - подошвой, внешней стороной стопы, внутренней стороной стопы;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удары по мячу ногой - внутренней стороной стопы, средней частью подъема, внутренней частью подъема;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остановка мяча ногой - подошвой, внутренней стороной стопы;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обманные движения («финты») - «остановка» мяча ногой, «уход» в сторону.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Игровые упражнения в парах, в тройках и тактические действия (в процессе учебной игры и соревновательной деятельности). Игра в футбол по упрощенным правилам.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игры, участие в фестивалях и соревновательных по футболу.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Тестовые упражнения по физической и технической подготовленности обучающихся в футболе.</w:t>
      </w:r>
    </w:p>
    <w:p w:rsidR="00B84D2E" w:rsidRPr="00B84D2E" w:rsidRDefault="00B84D2E" w:rsidP="00465526">
      <w:pPr>
        <w:pStyle w:val="23"/>
        <w:numPr>
          <w:ilvl w:val="0"/>
          <w:numId w:val="24"/>
        </w:numPr>
        <w:shd w:val="clear" w:color="auto" w:fill="auto"/>
        <w:tabs>
          <w:tab w:val="left" w:pos="1969"/>
        </w:tabs>
        <w:spacing w:before="0" w:after="0" w:line="276" w:lineRule="auto"/>
        <w:ind w:firstLine="760"/>
      </w:pPr>
      <w:r w:rsidRPr="00B84D2E">
        <w:t>Содержание учебного модуля «Футбол»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25"/>
        </w:numPr>
        <w:shd w:val="clear" w:color="auto" w:fill="auto"/>
        <w:tabs>
          <w:tab w:val="left" w:pos="2190"/>
        </w:tabs>
        <w:spacing w:before="0" w:after="0" w:line="276" w:lineRule="auto"/>
        <w:ind w:firstLine="760"/>
      </w:pPr>
      <w:r w:rsidRPr="00B84D2E">
        <w:t>При изучении учебного модуля «Футбол»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патриотизма, чувства гордости, уважения к Отечеству через знания истории о достижениях сборных команд страны по футболу на чемпионатах мира, Европы и Олимпийских играх и современного состояния развития футбола в Российской Федерации;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проявление уважительного отношения к сверстникам, культуры общения </w:t>
      </w:r>
      <w:r w:rsidRPr="00B84D2E">
        <w:lastRenderedPageBreak/>
        <w:t>и взаимодействия, терпимости и толерантности в достижении общих целей при совместной деятельности на принципах доброжелательности и взаимопомощи,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(нестандартных) ситуациях, дисциплинированности, трудолюбия и упорства достижении поставленных целей;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осознанного и ответственного отношения к собственным поступкам, моральной компетентности в решении проблем в процессе занятий физической культурой, игровой и соревновательной деятельности по футболу.</w:t>
      </w:r>
    </w:p>
    <w:p w:rsidR="00B84D2E" w:rsidRPr="00B84D2E" w:rsidRDefault="00B84D2E" w:rsidP="00465526">
      <w:pPr>
        <w:pStyle w:val="23"/>
        <w:numPr>
          <w:ilvl w:val="0"/>
          <w:numId w:val="25"/>
        </w:numPr>
        <w:shd w:val="clear" w:color="auto" w:fill="auto"/>
        <w:tabs>
          <w:tab w:val="left" w:pos="2147"/>
        </w:tabs>
        <w:spacing w:before="0" w:after="0" w:line="276" w:lineRule="auto"/>
        <w:ind w:firstLine="760"/>
      </w:pPr>
      <w:r w:rsidRPr="00B84D2E">
        <w:t>При изучении учебного модуля «Футбол»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способности понимать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 пути достижения целей с учетом наиболее эффективных способов решения задач средствами футбола в учебной, игровой, соревновательной и досуговой деятельности, соотносить двигательные действия с планируемыми результатами в футболе, определять и корректировать способы действий в рамках предложенных условий;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владеть основами самоконтроля, самооценки, выявлять, анализировать и находить способы устранения ошибок при выполнении технических приёмов футбола;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совместную деятельность с учителем и сверстниками, работать индивидуально и в группе.</w:t>
      </w:r>
    </w:p>
    <w:p w:rsidR="00B84D2E" w:rsidRPr="00B84D2E" w:rsidRDefault="00B84D2E" w:rsidP="00465526">
      <w:pPr>
        <w:pStyle w:val="23"/>
        <w:numPr>
          <w:ilvl w:val="0"/>
          <w:numId w:val="25"/>
        </w:numPr>
        <w:shd w:val="clear" w:color="auto" w:fill="auto"/>
        <w:tabs>
          <w:tab w:val="left" w:pos="2157"/>
        </w:tabs>
        <w:spacing w:before="0" w:after="0" w:line="276" w:lineRule="auto"/>
        <w:ind w:firstLine="760"/>
      </w:pPr>
      <w:r w:rsidRPr="00B84D2E">
        <w:t>При изучении учебного модуля «Футбол»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о роли и значении занятий футболом, как средством укрепления здоровья, закаливания, развития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правил личной гигиены, безопасного поведения во время занятий футболом и посещений соревнований по футболу, требования к спортивной одежде и обуви, спортивному инвентарю для занятий футболом;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навыков систематического наблюдения за своим физическим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lastRenderedPageBreak/>
        <w:t>состоянием, показателями физического развития и основных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самостоятельных занятий футболом, подвижных игры специальной направленности с элементами футбола со сверстниками;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комплексов общеразвивающих и корригирующих упражнений, упражнений на развитие быстроты, ловкости, гибкости, специальных упражнений для формирования технических действий футболиста;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различных видов передвижений: бег, прыжки, остановки, повороты с изменением скорости, темпа и дистанции в учебной, игровой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индивидуальных технических приемов владения мячом: ведение, развороты, удары по мячу ногой, остановка и (или) прием мяча, обманные движения («финты»);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тактических комбинаций: в парах, в тройках и тактических действия (в процессе учебной игры и соревновательной деятельности);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контрольно-тестовых упражнений по общей и специальной физической подготовленности, технической подготовки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излагать правила и условия подвижных игр, игровых заданий, эстафет; участие в учебных играх и фестивалях в уменьшенных составах, на уменьшенной площадке, по упрощенным правилам;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соревновательной деятельности на внутришкольном, районном, муниципальном, городском, региональном, всероссийском уровнях;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волевых, социальных качеств личности, организованности, ответственности в учебной, игровой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уважительных отношение к одноклассникам, культуры общения и взаимодействия, терпимости и толерантности в достижении общих целей в учебной и игровой деятельности на занятиях футболом.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4.8. Модуль «Фитнес-аэробика».</w:t>
      </w:r>
    </w:p>
    <w:p w:rsidR="00B84D2E" w:rsidRPr="00B84D2E" w:rsidRDefault="00B84D2E" w:rsidP="00465526">
      <w:pPr>
        <w:pStyle w:val="23"/>
        <w:numPr>
          <w:ilvl w:val="0"/>
          <w:numId w:val="26"/>
        </w:numPr>
        <w:shd w:val="clear" w:color="auto" w:fill="auto"/>
        <w:tabs>
          <w:tab w:val="left" w:pos="2010"/>
        </w:tabs>
        <w:spacing w:before="0" w:after="0" w:line="276" w:lineRule="auto"/>
        <w:ind w:firstLine="760"/>
      </w:pPr>
      <w:r w:rsidRPr="00B84D2E">
        <w:t>Пояснительная записка модуля «Фитнес-аэробика».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«Фитнес-аэробика» (далее - модуль по фитнес-аэробике)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Фитнес-аэробика является эффективным средством развития массового </w:t>
      </w:r>
      <w:r w:rsidRPr="00B84D2E">
        <w:lastRenderedPageBreak/>
        <w:t>спорта и пропаганды здорового образа жизни подрастающего поколения. В сочетании с другими видами физических упражнений фитнес-аэробика и ее элементы могут эффективно использоваться в различных формах физического воспитания обучающихся, в том числе рекреативной и кондиционной направленности. Занятия фитнесом соединяют элементы хореографии, гимнастики, танцевальных занятий, двигательную активность аэробного характера, оздоровительные виды гимнастики различной направленности.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Применение в общеобразовательной организации методик фитнес-аэробики гарантирует обучающимся правильное развитие функциональных систем организма, правильную осанку, легкую походку, является отличной профилактикой сколиоза и плоскостопия, формирует у обучающихся коммуникативные навыки, морально</w:t>
      </w:r>
      <w:r w:rsidRPr="00B84D2E">
        <w:softHyphen/>
        <w:t>волевые качества, закладывает основы культуры здорового образа жизни.</w:t>
      </w:r>
    </w:p>
    <w:p w:rsidR="00B84D2E" w:rsidRPr="00B84D2E" w:rsidRDefault="00B84D2E" w:rsidP="00465526">
      <w:pPr>
        <w:pStyle w:val="23"/>
        <w:numPr>
          <w:ilvl w:val="0"/>
          <w:numId w:val="26"/>
        </w:numPr>
        <w:shd w:val="clear" w:color="auto" w:fill="auto"/>
        <w:tabs>
          <w:tab w:val="left" w:pos="1945"/>
        </w:tabs>
        <w:spacing w:before="0" w:after="0" w:line="276" w:lineRule="auto"/>
        <w:ind w:firstLine="740"/>
      </w:pPr>
      <w:r w:rsidRPr="00B84D2E">
        <w:t>Целью изучения модуля «Фитнес-аэробика» является формирование у обучающихся устойчивой мотивации к сохранению и укреплению собственного здоровья и самоопределения с использованием средств фитнес-аэробики.</w:t>
      </w:r>
    </w:p>
    <w:p w:rsidR="00B84D2E" w:rsidRPr="00B84D2E" w:rsidRDefault="00B84D2E" w:rsidP="00465526">
      <w:pPr>
        <w:pStyle w:val="23"/>
        <w:numPr>
          <w:ilvl w:val="0"/>
          <w:numId w:val="26"/>
        </w:numPr>
        <w:shd w:val="clear" w:color="auto" w:fill="auto"/>
        <w:tabs>
          <w:tab w:val="left" w:pos="1950"/>
        </w:tabs>
        <w:spacing w:before="0" w:after="0" w:line="276" w:lineRule="auto"/>
        <w:ind w:firstLine="740"/>
      </w:pPr>
      <w:r w:rsidRPr="00B84D2E">
        <w:t>Задачами изучения модуля «Фитнес-аэробика» являются: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4599"/>
          <w:tab w:val="left" w:pos="7441"/>
        </w:tabs>
        <w:spacing w:before="0" w:after="0" w:line="276" w:lineRule="auto"/>
        <w:ind w:firstLine="740"/>
      </w:pPr>
      <w:r w:rsidRPr="00B84D2E">
        <w:t>всестороннее гармоничное</w:t>
      </w:r>
      <w:r w:rsidRPr="00B84D2E">
        <w:tab/>
        <w:t>развитие детей,</w:t>
      </w:r>
      <w:r w:rsidRPr="00B84D2E">
        <w:tab/>
        <w:t>увеличение объёма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освоение знаний о физической культуре и спорте в целом, истории развития фитнес-аэробики в частности;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различных видов фитнес- аэробики;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7441"/>
        </w:tabs>
        <w:spacing w:before="0" w:after="0" w:line="276" w:lineRule="auto"/>
        <w:ind w:firstLine="740"/>
      </w:pPr>
      <w:r w:rsidRPr="00B84D2E">
        <w:t>воспитание положительных качеств личности,</w:t>
      </w:r>
      <w:r w:rsidRPr="00B84D2E">
        <w:tab/>
        <w:t>норм коллективного</w:t>
      </w:r>
    </w:p>
    <w:p w:rsidR="00B84D2E" w:rsidRPr="00B84D2E" w:rsidRDefault="00B84D2E" w:rsidP="00B84D2E">
      <w:pPr>
        <w:pStyle w:val="23"/>
        <w:shd w:val="clear" w:color="auto" w:fill="auto"/>
        <w:spacing w:before="0" w:after="3" w:line="276" w:lineRule="auto"/>
      </w:pPr>
      <w:r w:rsidRPr="00B84D2E">
        <w:t>взаимодействия и сотрудничества средствами фитнес-аэробики;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вида спорта «фитнес-аэробика» среди детей и вовлечение большого количества обучающихся в занятия фитнес-аэробикой;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способствование развитию у обучающихся творческих способностей;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 обучающихся в занятиях физической культурой и спортом;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26"/>
        </w:numPr>
        <w:shd w:val="clear" w:color="auto" w:fill="auto"/>
        <w:tabs>
          <w:tab w:val="left" w:pos="1979"/>
        </w:tabs>
        <w:spacing w:before="0" w:after="0" w:line="276" w:lineRule="auto"/>
        <w:ind w:firstLine="760"/>
      </w:pPr>
      <w:r w:rsidRPr="00B84D2E">
        <w:t>Место и роль модуля «Фитнес-аэробика».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«Фитнес-аэробика»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Специфика модуля по фитнес-аэробике сочетается практически со всеми базовыми видами спорта (легкая атлетика, гимнастика, спортивные игры).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фитнес-аэробике поможет обучающимся в освоении образовательных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26"/>
        </w:numPr>
        <w:shd w:val="clear" w:color="auto" w:fill="auto"/>
        <w:tabs>
          <w:tab w:val="left" w:pos="1954"/>
        </w:tabs>
        <w:spacing w:before="0" w:after="0" w:line="276" w:lineRule="auto"/>
        <w:ind w:firstLine="760"/>
      </w:pPr>
      <w:r w:rsidRPr="00B84D2E">
        <w:t>Модуль «Фитнес-аэробика»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фитнес-аэробике с выбором различных элементов в фитнес-аэробике,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26"/>
        </w:numPr>
        <w:shd w:val="clear" w:color="auto" w:fill="auto"/>
        <w:tabs>
          <w:tab w:val="left" w:pos="2002"/>
        </w:tabs>
        <w:spacing w:before="0" w:after="0" w:line="276" w:lineRule="auto"/>
        <w:ind w:firstLine="740"/>
      </w:pPr>
      <w:r w:rsidRPr="00B84D2E">
        <w:t>Содержание модуля «Фитнес-аэробика».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фитнес-аэробике.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История развития фитнеса и фитнес-аэробики (как молодого вида спорта) в России.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Классификация видов фитнес-аэробики, современные тенденции её развития.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Требования безопасности при организации занятий фитнес-аэробикой в хореографическом зале. Воспитание морально-волевых качеств во время занятий фитнес-аэробикой.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Выбор одежды и обуви для занятий фитнес-аэробикой.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упражнений фитнес-аэробики, определение последовательности их выполнения.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личной гигиены, требования к спортивной одежде для занятий фитнес-аэробикой. Правила использования спортивного инвентаря для занятий фитнес-аэробикой.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обучающихся в фитнес- аэробике.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общеразвивающих и корригирующих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упражнений для развития физических качеств (гибкости, силы, выносливости, быстроты и скоростных способностей).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Изучение техники двигательных действий (элементов) фитнес-аэробики, акробатических упражнений, изученные на уровне начального общего образования. Классическая аэробика: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базовые элементы низкой интенсивности, простейшие шаги и соединения шагов, базовые элементы без смены лидирующей ноги (унилатеральные); базовые элементы со сменой лидирующей ноги (билатеральные); сочетание маршевых и синкопированных элементов; сочетание маршевых и лифтовых элементов; основные движения руками;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left="760"/>
      </w:pPr>
      <w:r w:rsidRPr="00B84D2E">
        <w:t>выполнение упражнений без музыкального сопровождения и с ним; выполнение комбинации классической аэробики.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Степ-аэробика: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left="760"/>
      </w:pPr>
      <w:r w:rsidRPr="00B84D2E">
        <w:t>базовые элементы без смены лидирующей ноги (унилатеральные); сочетание маршевых и синкопированных элементов; сочетание маршевых и лифтовых элементов; движения руками;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упражнений и комплексов степ-аэробики с музыкальным сопровождением и без него;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Хореографическая и музыкальная подготовка.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Хореографическая подготовка (базовые упражнения классического экзерсиса), воспитание эмоциональности и красоты движений, воспитание </w:t>
      </w:r>
      <w:r w:rsidRPr="00B84D2E">
        <w:lastRenderedPageBreak/>
        <w:t>музыкального слуха, чувства ритма, понимания взаимосвязи музыки и движений. Основы музыкальной грамоты. Музыкальный размер. Понятие «Музыкальный квадрат».</w:t>
      </w:r>
    </w:p>
    <w:p w:rsidR="00B84D2E" w:rsidRPr="00B84D2E" w:rsidRDefault="00B84D2E" w:rsidP="00465526">
      <w:pPr>
        <w:pStyle w:val="23"/>
        <w:numPr>
          <w:ilvl w:val="0"/>
          <w:numId w:val="26"/>
        </w:numPr>
        <w:shd w:val="clear" w:color="auto" w:fill="auto"/>
        <w:tabs>
          <w:tab w:val="left" w:pos="1942"/>
        </w:tabs>
        <w:spacing w:before="0" w:after="0" w:line="276" w:lineRule="auto"/>
        <w:ind w:firstLine="760"/>
      </w:pPr>
      <w:r w:rsidRPr="00B84D2E">
        <w:t>Содержание модуля «Фитнес-аэробика»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27"/>
        </w:numPr>
        <w:shd w:val="clear" w:color="auto" w:fill="auto"/>
        <w:tabs>
          <w:tab w:val="left" w:pos="2158"/>
        </w:tabs>
        <w:spacing w:before="0" w:after="0" w:line="276" w:lineRule="auto"/>
        <w:ind w:firstLine="760"/>
      </w:pPr>
      <w:r w:rsidRPr="00B84D2E">
        <w:t>При изучении модуля «Фитнес-аэробика»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240" w:line="276" w:lineRule="auto"/>
        <w:ind w:firstLine="760"/>
      </w:pPr>
      <w:r w:rsidRPr="00B84D2E">
        <w:t>воспитание патриотизма, уважения к Отечеству через знание истории и современного состояния развития фитнес-аэробики, включая региональный, всероссийский и международный уровни;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(учебной, тренировочной, досуговой, игровой и соревновательной)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готовности к саморазвитию, самообразованию и самовоспитанию, мотивации к осознанному выбору индивидуальной траектории образования средствами фитнес-аэробики;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осознанного и ответственного отношения к собственным поступкам, моральной компетентности в решении проблем в процессе занятий физической культурой, игровой и соревновательной деятельности по фитнес- аэробике;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готовность соблюдать правила индивидуального и коллективного безопасного поведения в учебной, соревновательной, досуговой деятельности и чрезвычайных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проявление положительных качеств личности и управление своими </w:t>
      </w:r>
      <w:r w:rsidRPr="00B84D2E">
        <w:lastRenderedPageBreak/>
        <w:t>эмоциями в различных ситуациях и условиях, способность к самостоятельной, творческой и ответственной деятельности средствами фитнес-аэробики.</w:t>
      </w:r>
    </w:p>
    <w:p w:rsidR="00B84D2E" w:rsidRPr="00B84D2E" w:rsidRDefault="00B84D2E" w:rsidP="00465526">
      <w:pPr>
        <w:pStyle w:val="23"/>
        <w:numPr>
          <w:ilvl w:val="0"/>
          <w:numId w:val="27"/>
        </w:numPr>
        <w:shd w:val="clear" w:color="auto" w:fill="auto"/>
        <w:tabs>
          <w:tab w:val="left" w:pos="2146"/>
        </w:tabs>
        <w:spacing w:before="0" w:after="0" w:line="276" w:lineRule="auto"/>
        <w:ind w:firstLine="740"/>
      </w:pPr>
      <w:r w:rsidRPr="00B84D2E">
        <w:t>При изучении модуля «Фитнес-аэробики»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определять цели и задачи своего обучения средствами фитнес-аэробики, развивать мотивы и интересы своей познавательной деятельности в физкультурно-спортивном направлении;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умения контролировать и оценивать учебные действия, собственную деятельность, распределять нагрузку и отдых в процессе ее выполнения;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вести дискуссию, обсуждать содержание и результаты совместной деятельности, формулировать, аргументировать и отстаивать своё мнение;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самостоятельной деятельности с учетом требований ее безопасности, сохранности инвентаря и оборудования, организации места занятий по фитнес-аэробике;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осанки.</w:t>
      </w:r>
    </w:p>
    <w:p w:rsidR="00B84D2E" w:rsidRPr="00B84D2E" w:rsidRDefault="00B84D2E" w:rsidP="00465526">
      <w:pPr>
        <w:pStyle w:val="23"/>
        <w:numPr>
          <w:ilvl w:val="0"/>
          <w:numId w:val="27"/>
        </w:numPr>
        <w:shd w:val="clear" w:color="auto" w:fill="auto"/>
        <w:tabs>
          <w:tab w:val="left" w:pos="2175"/>
        </w:tabs>
        <w:spacing w:before="0" w:after="0" w:line="276" w:lineRule="auto"/>
        <w:ind w:firstLine="760"/>
      </w:pPr>
      <w:r w:rsidRPr="00B84D2E">
        <w:t>При изучении модуля «Фитнес-аэробика»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истории развития фитнес-аэробики в мире и России; представления о роли и значении занятий фитнес-аэробикой как средства укрепления здоровья, закаливания и развития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навыки безопасного поведения во время занятий фитнес-аэробикой, посещений соревнований по фитнес-аэробике, правил личной гигиены, требований к спортивной одежде и обуви, спортивному инвентарю для занятий фитнес- аэробикой;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навыки систематического наблюдения за своим физическим состоянием, величиной физических нагрузок, показателями физического развития и основных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анализировать технику выполнения упражнений фитнес- аэробики и находить способы устранения ошибок;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базовых элементов классической и степ-аэробики низкой и высокой интенсивности со сменой (и без смены) лидирующей ноги;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последовательности выполнения упражнений фитнес-аэробики;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умение сочетать маршевые и лифтовые элементы, основные движения при составлении комплекса фитнес-аэробики;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выполнять комплексы на 8-16-32 счета из различных видов фитнес- аэробики с предметами и без, с музыкальным сопровождением и без него;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основ музыкальных знаний грамоты (понятия: музыкальный квадрат, музыкальная фраза), формирование чувства ритма, понимание взаимосвязи музыки и движений;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терминологией из основных видов фитнес-аэробики и конкретные разучиваемые простые упражнения этих видов, их функциональный смысл и направленность действий.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4.9. Модуль «Спортивная борьба».</w:t>
      </w:r>
    </w:p>
    <w:p w:rsidR="00B84D2E" w:rsidRPr="00B84D2E" w:rsidRDefault="00B84D2E" w:rsidP="00465526">
      <w:pPr>
        <w:pStyle w:val="23"/>
        <w:numPr>
          <w:ilvl w:val="0"/>
          <w:numId w:val="28"/>
        </w:numPr>
        <w:shd w:val="clear" w:color="auto" w:fill="auto"/>
        <w:tabs>
          <w:tab w:val="left" w:pos="1970"/>
        </w:tabs>
        <w:spacing w:before="0" w:after="0" w:line="276" w:lineRule="auto"/>
        <w:ind w:firstLine="760"/>
      </w:pPr>
      <w:r w:rsidRPr="00B84D2E">
        <w:t>Пояснительная записка модуля «Спортивная борьба».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«Спортивная борьба» (далее - модуль по спортивной борьбе, спортивная борьба) на уровне начального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</w:t>
      </w:r>
      <w:r w:rsidRPr="00B84D2E">
        <w:softHyphen/>
        <w:t>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Спортивная борьба является эффективным средством физического воспитания и содействует всестороннему физическому, интеллектуальному, нравственному развитию обучающихся, укреплению здоровья, привлечению обучающихся к систематическим занятиям физической культурой и спортом, их личностному и профессиональному самоопределению.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Спортивная борьба представляет собой целостную систему физического воспитания и включает всё многообразие двигательных действий свойственных биомеханическими возможностям организма человека с использованием в учебном процессе всего арсенала физических упражнений различной направленности, что обеспечивает эффективное развитие физических качеств и двигательных навыков.</w:t>
      </w:r>
    </w:p>
    <w:p w:rsidR="00B84D2E" w:rsidRPr="00B84D2E" w:rsidRDefault="00B84D2E" w:rsidP="00465526">
      <w:pPr>
        <w:pStyle w:val="23"/>
        <w:numPr>
          <w:ilvl w:val="0"/>
          <w:numId w:val="28"/>
        </w:numPr>
        <w:shd w:val="clear" w:color="auto" w:fill="auto"/>
        <w:tabs>
          <w:tab w:val="left" w:pos="1210"/>
        </w:tabs>
        <w:spacing w:before="0" w:after="0" w:line="276" w:lineRule="auto"/>
        <w:ind w:firstLine="760"/>
      </w:pPr>
      <w:r w:rsidRPr="00B84D2E">
        <w:t>Целью изучение модуля «Спортивная борьба» является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вида спорта «спортивная борьба».</w:t>
      </w:r>
    </w:p>
    <w:p w:rsidR="00B84D2E" w:rsidRPr="00B84D2E" w:rsidRDefault="00B84D2E" w:rsidP="00465526">
      <w:pPr>
        <w:pStyle w:val="23"/>
        <w:numPr>
          <w:ilvl w:val="0"/>
          <w:numId w:val="28"/>
        </w:numPr>
        <w:shd w:val="clear" w:color="auto" w:fill="auto"/>
        <w:tabs>
          <w:tab w:val="left" w:pos="1970"/>
        </w:tabs>
        <w:spacing w:before="0" w:after="0" w:line="276" w:lineRule="auto"/>
        <w:ind w:firstLine="760"/>
      </w:pPr>
      <w:r w:rsidRPr="00B84D2E">
        <w:lastRenderedPageBreak/>
        <w:t>Задачами изучения модуля «Спортивная борьба»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детей, увеличение объёма 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виде спорта «спортивная борьба», 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основных физических качеств и повышение функциональных возможностей их организма, обеспечение культуры безопасного поведения на занятиях по спортивной борьбе;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образовательного и культурного фундамента у обучающегося средствами спортивной борьбы, и создание необходимых предпосылок для его самореализации;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физическими упражнениями, имеющими общеразвивающую и корригирующую направленность, техническими действиями и приёмами вида спорта «спортивная борьба»;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 в образовательной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 обучающихся в занятиях физической культурой и спортом средствами спортивной борьбы;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спортивной борьбы среди подрастающего поколения, привлечение обучающихся, проявляющих повышенный интерес и способности к занятиям спортивной борьбой, в школьные спортивные клубы, секции, к участию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28"/>
        </w:numPr>
        <w:shd w:val="clear" w:color="auto" w:fill="auto"/>
        <w:tabs>
          <w:tab w:val="left" w:pos="1966"/>
        </w:tabs>
        <w:spacing w:before="0" w:after="0" w:line="276" w:lineRule="auto"/>
        <w:ind w:firstLine="760"/>
      </w:pPr>
      <w:r w:rsidRPr="00B84D2E">
        <w:t>Место и роль модуля «Спортивная борьба».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«Спортивная борьба»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Специфика модуля по спортивной борьбе сочетается практически со всеми базовыми видами спорта (легкая атлетика, гимнастика, спортивные игры).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Интеграция модуля по спортивной борьбе поможет обучающимся в освоении образовательных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28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Модуль «Спортивная борьба»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спортивной борьбе с выбором различных элементов борьбы,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счёт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28"/>
        </w:numPr>
        <w:shd w:val="clear" w:color="auto" w:fill="auto"/>
        <w:tabs>
          <w:tab w:val="left" w:pos="2001"/>
        </w:tabs>
        <w:spacing w:before="0" w:after="0" w:line="276" w:lineRule="auto"/>
        <w:ind w:firstLine="740"/>
      </w:pPr>
      <w:r w:rsidRPr="00B84D2E">
        <w:t>Содержание модуля «Спортивная борьба».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спортивной борьбе.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1990"/>
          <w:tab w:val="left" w:pos="3843"/>
          <w:tab w:val="left" w:pos="5715"/>
          <w:tab w:val="left" w:pos="7520"/>
          <w:tab w:val="left" w:pos="8840"/>
        </w:tabs>
        <w:spacing w:before="0" w:after="0" w:line="276" w:lineRule="auto"/>
        <w:ind w:firstLine="740"/>
      </w:pPr>
      <w:r w:rsidRPr="00B84D2E">
        <w:t>История</w:t>
      </w:r>
      <w:r w:rsidRPr="00B84D2E">
        <w:tab/>
        <w:t>зарождения</w:t>
      </w:r>
      <w:r w:rsidRPr="00B84D2E">
        <w:tab/>
        <w:t>и развития</w:t>
      </w:r>
      <w:r w:rsidRPr="00B84D2E">
        <w:tab/>
        <w:t>спортивной</w:t>
      </w:r>
      <w:r w:rsidRPr="00B84D2E">
        <w:tab/>
        <w:t>борьбы.</w:t>
      </w:r>
      <w:r w:rsidRPr="00B84D2E">
        <w:tab/>
        <w:t>Известные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отечественные борцы и тренеры. Достижения отечественной сборной команды страны на мировых чемпионатах и первенствах и российских клубов на европейской спортивной арене.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Разновидности спортивной борьбы (вольная, греко-римская, женская вольная).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1990"/>
          <w:tab w:val="left" w:pos="3843"/>
          <w:tab w:val="left" w:pos="5715"/>
          <w:tab w:val="left" w:pos="7520"/>
          <w:tab w:val="left" w:pos="8840"/>
        </w:tabs>
        <w:spacing w:before="0" w:after="0" w:line="276" w:lineRule="auto"/>
        <w:ind w:firstLine="740"/>
      </w:pPr>
      <w:r w:rsidRPr="00B84D2E">
        <w:t>Размеры</w:t>
      </w:r>
      <w:r w:rsidRPr="00B84D2E">
        <w:tab/>
        <w:t>борцовского</w:t>
      </w:r>
      <w:r w:rsidRPr="00B84D2E">
        <w:tab/>
        <w:t>ковра, его</w:t>
      </w:r>
      <w:r w:rsidRPr="00B84D2E">
        <w:tab/>
        <w:t>допустимые</w:t>
      </w:r>
      <w:r w:rsidRPr="00B84D2E">
        <w:tab/>
        <w:t>размеры,</w:t>
      </w:r>
      <w:r w:rsidRPr="00B84D2E">
        <w:tab/>
        <w:t>инвентарь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и оборудование для занятий спортивной борьбой. Весовые категории.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Основные правила соревнований по спортивной борьбе (вольная, греко</w:t>
      </w:r>
      <w:r w:rsidRPr="00B84D2E">
        <w:softHyphen/>
        <w:t>римская). Судейская коллегия, обслуживающая соревнования по спортивной борьбе. Жесты судьи.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Словарь терминов и определений по спортивной борьбе.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Спортивная борьба как средство укрепления здоровья, закаливания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во время занятий спортивной борьбой. Режим дня при занятиях борьбой. Правила личной гигиены во время занятий спортивной борьбой.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Внешние признаки утомления.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Уход за спортивным инвентарем и оборудованием для занятий спортивной борьбой.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Соблюдение личной гигиены, требований к спортивной одежде и обуви для занятий спортивной борьбой.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Составление и проведение комплексов общеразвивающих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игры, игры с элементами единоборств и правила их проведения.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Составление комплексов различной направленности: утренней гигиенической гимнастики, корригирующей гимнастики с элементами спортивной борьбы, дыхательной гимнастики, упражнений для глаз, упражнений формирования осанки и профилактики плоскостопия, упражнений для развития физических качеств, упражнений для укрепления голеностопных суставов.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Основы организации самостоятельных занятий спортивной борьбой со сверстниками.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и проведение игр специальной направленности с элементами спортивной борьбы.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Причины возникновения ошибок при выполнении технических приёмов и способы их устранения.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Основы анализа собственной собственных занятий, игр с элементами борьбы, игры своей команды и игры команды соперников.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Контрольно-тестовые упражнения по общей и специальной физической подготовке.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общеразвивающих и корригирующих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Упражнения на развитие физических качеств (быстроты, ловкости, гибкости).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специальных упражнений для формирования технических действий борца.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Разминка, её роль, назначение, средства. Комплексы специальной разминки перед соревнованиями по спортивной борьбе. Комплексы корригирующей гимнастики с использованием специальных упражнений из арсенала спортивной борьбы.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Внешние признаки утомления. Средства восстановления организма после физической нагрузки.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индивидуального регулирования физической нагрузки.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и игры с элементами борьбы с предметами и без, эстафеты с элементами спортивной борьбы. Эстафеты на развитие физических и специальных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Техника перемещения борца (различные способы перемещения: бег, ходьба, остановки, повороты, прыжки), понятия и характеристика технических действий в стойке и в партере, защит и контрприёмов, их названия и техника выполнения. Характеристика способов тактической подготовки в спортивной борьбе, её компоненты и разновидности.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поединки (борьба лёжа, борьба в партере, борьба на коленях).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 с элементами единоборств, технико-тактической подготовка борца.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28"/>
        </w:numPr>
        <w:shd w:val="clear" w:color="auto" w:fill="auto"/>
        <w:tabs>
          <w:tab w:val="left" w:pos="1945"/>
        </w:tabs>
        <w:spacing w:before="0" w:after="0" w:line="276" w:lineRule="auto"/>
        <w:ind w:firstLine="760"/>
      </w:pPr>
      <w:r w:rsidRPr="00B84D2E">
        <w:t>Содержание модуля «Спортивная борьба»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29"/>
        </w:numPr>
        <w:shd w:val="clear" w:color="auto" w:fill="auto"/>
        <w:tabs>
          <w:tab w:val="left" w:pos="2156"/>
        </w:tabs>
        <w:spacing w:before="0" w:after="0" w:line="276" w:lineRule="auto"/>
        <w:ind w:firstLine="760"/>
      </w:pPr>
      <w:r w:rsidRPr="00B84D2E">
        <w:t>При изучении модуля «Спортивная борьба»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российских борцов и национальной сборной команды страны по спортивной борьбе;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(учебной, тренировочной, досуговой, игровой и соревновательной)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проявление готовности к саморазвитию, самообразованию и самовоспитанию, мотивации к осознанному выбору индивидуальной </w:t>
      </w:r>
      <w:r w:rsidRPr="00B84D2E">
        <w:lastRenderedPageBreak/>
        <w:t>траектории образования средствами спортивной борьбы;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осознанного и ответственного отношения к собственным поступкам, моральной компетентности в решении проблем в процессе занятий физической культурой, игровой и соревновательной деятельности по спортивной борьбе;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правил индивидуального и коллективного безопасного поведения в учебной, соревновательной, досуговой деятельности и чрезвычайных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ситуациях и условиях, способность к самостоятельной, творческой и ответственной деятельности средствами спортивной борьбы.</w:t>
      </w:r>
    </w:p>
    <w:p w:rsidR="00B84D2E" w:rsidRPr="00B84D2E" w:rsidRDefault="00B84D2E" w:rsidP="00465526">
      <w:pPr>
        <w:pStyle w:val="23"/>
        <w:numPr>
          <w:ilvl w:val="0"/>
          <w:numId w:val="29"/>
        </w:numPr>
        <w:shd w:val="clear" w:color="auto" w:fill="auto"/>
        <w:tabs>
          <w:tab w:val="left" w:pos="2163"/>
        </w:tabs>
        <w:spacing w:before="0" w:after="0" w:line="276" w:lineRule="auto"/>
        <w:ind w:firstLine="760"/>
      </w:pPr>
      <w:r w:rsidRPr="00B84D2E">
        <w:t>При изучении модуля «Спортивная борьба»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определение общей цели и путей её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обеспечение защиты и сохранности природы во время активного отдыха </w:t>
      </w:r>
      <w:r w:rsidRPr="00B84D2E">
        <w:lastRenderedPageBreak/>
        <w:t>и занятий физической культурой;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самостоятельной деятельности с учётом требований её безопасности, сохранности инвентаря и оборудования, организации места 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29"/>
        </w:numPr>
        <w:shd w:val="clear" w:color="auto" w:fill="auto"/>
        <w:tabs>
          <w:tab w:val="left" w:pos="2161"/>
        </w:tabs>
        <w:spacing w:before="0" w:after="0" w:line="276" w:lineRule="auto"/>
        <w:ind w:firstLine="760"/>
      </w:pPr>
      <w:r w:rsidRPr="00B84D2E">
        <w:t>При изучении модуля «Спортивная борьба»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значения занятий спортивной борьбой как средством укрепления здоровья, закаливания и развития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знаний по истории возникновения спортивной борьбы в мире и в Российской Федерации;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представление о разновидностях спортивной борьбы и основных правилах ведения поединков, борцовской терминологии, весовых категориях;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навыков безопасного поведения во время занятий спортивной борьбой, правил личной гигиены, требований к спортивной одежде и обуви, спортивному инвентарю для занятий борьбой;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навыка систематического наблюдения за своим физическим состоянием, величиной физических нагрузок, показателями физического развития и основных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основ организации самостоятельных занятий спортивной борьбой со сверстниками, организация и проведение со сверстниками подвижных игр с элементами единоборств, выполнения упражнений специальной направленности из арсенала спортивной борьбы;</w:t>
      </w:r>
    </w:p>
    <w:p w:rsid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составлять и выполнять комплексы общеразвивающих и корригирующих упражнений, упражнений на развитие быстроты, ловкости, гибкости, специальных упражнений для формирования технических действий борца, методики их выполнения;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способность выполнять различные виды передвижений и двигательных действий: бег, прыжки, остановки, повороты с изменением скорости, темпа и дистанции, лазания и метания в учебной, игровой и соревновательной деятельности, а также акробатические элементы: перекаты, различные виды кувырков, перевороты боком, перевороты разгибом и другие элементы.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lastRenderedPageBreak/>
        <w:t>специальные упражнения из арсенала спортивной борьбы: борцовский и гимнастический мост, передвижения на мосту, забегания на борцовском мосту, перевороты и другие упражнения.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способность выполнять индивидуальные технические элементы (приёмы) базовой техники в партере и полустойке;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способность анализировать выполнение технического действия (приёма) и находить способы устранения ошибок;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участие в учебных поединках по упрощенным правилам; умение выполнять контрольно-тестовых упражнений по общей и специальной физической подготовке и оценивать показатели физической подготовленности;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умение демонстрировать во время учебной и игровой деятельности волевые, социальные качества личности, организованность, ответственность;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способность проявлять: уважительное отношение к одноклассникам, культуру общения и взаимодействия, терпимости и толерантности в достижении общих целей в учебной и игровой деятельности на занятиях по спортивной борьбе.</w:t>
      </w:r>
    </w:p>
    <w:p w:rsidR="00B84D2E" w:rsidRPr="00B84D2E" w:rsidRDefault="00B84D2E" w:rsidP="0070241E">
      <w:pPr>
        <w:pStyle w:val="23"/>
        <w:shd w:val="clear" w:color="auto" w:fill="auto"/>
        <w:spacing w:before="0" w:after="0" w:line="276" w:lineRule="auto"/>
        <w:ind w:firstLine="708"/>
      </w:pPr>
      <w:r w:rsidRPr="00B84D2E">
        <w:t>4.10. Модуль «Флорбол».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4.10.1. Пояснительная записка модуля «Флорбол».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Модуль «Флорбол» (далее - модуль по флорболу, флорбол)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20"/>
      </w:pPr>
      <w:r w:rsidRPr="00B84D2E">
        <w:t>Флорбол является эффективным средством физического воспитания и содействует всестороннему физическому, интеллектуальному, нравственному развитию обучающихся, укреплению здоровья, привлечению обучающихся к систематическим занятиям физической культурой и спортом, их личностному и профессиональному самоопределению.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Выполнение сложнокоординационных, технико-тактических действий во флорболе, связанных с ходьбой, бегом, борьбой за мяч, прыжками, быстрым стартом и ускорениями, резкими торможениями и остановками, ударами по мячу обеспечивает эффективное развитие физических качеств (быстроты, ловкости, выносливости, силы и гибкости) и двигательных навыков. Флорбол как средство воспитания, формирует у обучающихся чувство патриотизма, нравственные качества (честность, доброжелательность, дисциплинированность, самообладание, терпимость, коллективизм) в </w:t>
      </w:r>
      <w:r w:rsidRPr="00B84D2E">
        <w:lastRenderedPageBreak/>
        <w:t>сочетании с волевыми качествами (смелость, решительность, инициатива, трудолюбие, настойчивость и целеустремленность, способность управлять своими эмоциями).</w:t>
      </w:r>
    </w:p>
    <w:p w:rsidR="00B84D2E" w:rsidRPr="00B84D2E" w:rsidRDefault="00B84D2E" w:rsidP="00465526">
      <w:pPr>
        <w:pStyle w:val="23"/>
        <w:numPr>
          <w:ilvl w:val="0"/>
          <w:numId w:val="30"/>
        </w:numPr>
        <w:shd w:val="clear" w:color="auto" w:fill="auto"/>
        <w:tabs>
          <w:tab w:val="left" w:pos="2125"/>
        </w:tabs>
        <w:spacing w:before="0" w:after="0" w:line="276" w:lineRule="auto"/>
        <w:ind w:firstLine="760"/>
      </w:pPr>
      <w:r w:rsidRPr="00B84D2E">
        <w:t>Целью изучение модуля «Флорбол» является формирование</w:t>
      </w:r>
    </w:p>
    <w:p w:rsidR="00B84D2E" w:rsidRPr="00B84D2E" w:rsidRDefault="00B84D2E" w:rsidP="00F8157F">
      <w:pPr>
        <w:pStyle w:val="23"/>
        <w:shd w:val="clear" w:color="auto" w:fill="auto"/>
        <w:tabs>
          <w:tab w:val="left" w:pos="3963"/>
          <w:tab w:val="left" w:pos="8610"/>
        </w:tabs>
        <w:spacing w:before="0" w:after="0" w:line="276" w:lineRule="auto"/>
      </w:pPr>
      <w:r w:rsidRPr="00B84D2E">
        <w:t>у обучающихся навы</w:t>
      </w:r>
      <w:r w:rsidR="00F8157F">
        <w:t>ков</w:t>
      </w:r>
      <w:r w:rsidR="00F8157F">
        <w:tab/>
        <w:t>общечеловеческой культуры и</w:t>
      </w:r>
      <w:r w:rsidRPr="00B84D2E">
        <w:t>социального</w:t>
      </w:r>
      <w:r w:rsidR="00F8157F">
        <w:t xml:space="preserve"> </w:t>
      </w:r>
      <w:r w:rsidRPr="00B84D2E">
        <w:t>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вида спорта «флорбол».</w:t>
      </w:r>
    </w:p>
    <w:p w:rsidR="00B84D2E" w:rsidRPr="00B84D2E" w:rsidRDefault="00B84D2E" w:rsidP="00465526">
      <w:pPr>
        <w:pStyle w:val="23"/>
        <w:numPr>
          <w:ilvl w:val="0"/>
          <w:numId w:val="30"/>
        </w:numPr>
        <w:shd w:val="clear" w:color="auto" w:fill="auto"/>
        <w:tabs>
          <w:tab w:val="left" w:pos="2125"/>
        </w:tabs>
        <w:spacing w:before="0" w:after="0" w:line="276" w:lineRule="auto"/>
        <w:ind w:firstLine="760"/>
      </w:pPr>
      <w:r w:rsidRPr="00B84D2E">
        <w:t>Задачами изучения модуля «Флорбол» являются:*</w:t>
      </w:r>
    </w:p>
    <w:p w:rsidR="00B84D2E" w:rsidRPr="00B84D2E" w:rsidRDefault="00B84D2E" w:rsidP="00F8157F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 и подростков, увеличение объёма</w:t>
      </w:r>
      <w:r w:rsidR="00F8157F">
        <w:t xml:space="preserve"> </w:t>
      </w:r>
      <w:r w:rsidRPr="00B84D2E">
        <w:t>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3963"/>
          <w:tab w:val="left" w:pos="8615"/>
        </w:tabs>
        <w:spacing w:before="0" w:after="0" w:line="276" w:lineRule="auto"/>
        <w:ind w:firstLine="760"/>
      </w:pPr>
      <w:r w:rsidRPr="00B84D2E">
        <w:t>формирование общих</w:t>
      </w:r>
      <w:r w:rsidRPr="00B84D2E">
        <w:tab/>
        <w:t>представлений о виде спорта</w:t>
      </w:r>
      <w:r w:rsidRPr="00B84D2E">
        <w:tab/>
        <w:t>«флорбол»,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основных физических качеств и повышение функциональных возможностей их организма, обеспечение культуры безопасного поведения на занятиях по флорболу;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образовательного и культурного фундамента у обучающегося средствами флорбола, и создание необходимых предпосылок для его самореализации;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формирование культуры движений, обогащение двигательного опыта физическими упражнениями, имеющими общеразвивающую и корригирующую направленность, техническими действиями и приемами вида спорта «флорбол»;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воспитание положительных качеств личности, норм коллективного взаимодействия и сотрудничества в образовательной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 обучающихся в занятиях физической культурой и спортом средствами флорбола;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популяризация флорбола среди подрастающего поколения, привлечение обучающихся, проявляющих повышенный интерес и способности к занятиям флорболом,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30"/>
        </w:numPr>
        <w:shd w:val="clear" w:color="auto" w:fill="auto"/>
        <w:tabs>
          <w:tab w:val="left" w:pos="2125"/>
        </w:tabs>
        <w:spacing w:before="0" w:after="0" w:line="276" w:lineRule="auto"/>
        <w:ind w:firstLine="780"/>
      </w:pPr>
      <w:r w:rsidRPr="00B84D2E">
        <w:lastRenderedPageBreak/>
        <w:t>Место и роль модуля «Флорбол».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Модуль «Флорбол»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Интеграция модуля «Флорбол» поможет обучающимся в освоении содержательных компонентов и модулей по гимнастике, легкой атлетике, спортивным играм, подготовке и проведении спортивных мероприятий, а также в освоении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30"/>
        </w:numPr>
        <w:shd w:val="clear" w:color="auto" w:fill="auto"/>
        <w:tabs>
          <w:tab w:val="left" w:pos="2084"/>
        </w:tabs>
        <w:spacing w:before="0" w:after="0" w:line="276" w:lineRule="auto"/>
        <w:ind w:firstLine="780"/>
      </w:pPr>
      <w:r w:rsidRPr="00B84D2E">
        <w:t>Модуль «Флорбол»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флорболу с выбором различных элементов флорбола, с учётом возраста и физической подготовленности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30"/>
        </w:numPr>
        <w:shd w:val="clear" w:color="auto" w:fill="auto"/>
        <w:tabs>
          <w:tab w:val="left" w:pos="2105"/>
        </w:tabs>
        <w:spacing w:before="0" w:after="0" w:line="276" w:lineRule="auto"/>
        <w:ind w:firstLine="740"/>
      </w:pPr>
      <w:r w:rsidRPr="00B84D2E">
        <w:t>Содержание модуля «Флорбол».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флорболе.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История зарождения флорбола. Известные отечественные флорболисты и тренеры. Достижения отечественной сборной команды страны на мировых первенствах и российских клубов на европейской спортивной арене.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lastRenderedPageBreak/>
        <w:t>Разновидности флорбола (малый флорбол - 3 на 3, классический флорбол - 5 на 5 полевых игроков).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Размеры флорбольной площадки, ее допустимые размеры, инвентарь и оборудование для игры во флорбол.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Основные правила соревнований игры во флорбол. Судейская коллегия, обслуживающая соревнования по флорболу. Жесты судьи.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Флорбольный словарь терминов и определений.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Флорбол как средство укрепления здоровья, закаливания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во время занятий флорболом. Режим дня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при занятиях флорболом. Правила личной гигиены во время занятий флорболом.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Внешние признаки утомления.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Уход за флорбольным спортивным инвентарем и оборудованием.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личной гигиены, требований к спортивной одежде и обуви для занятий флорболом.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Составление и проведение комплексов общеразвивающих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и правила их проведения.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Составление комплексов различной направленности: утренней гигиенической гимнастики, корригирующей гимнастики с элементами флорбола, дыхательной гимнастики, упражнений для глаз, упражнений формирования осанки и профилактики плоскостопия, упражнений для развития физических качеств, упражнений для укрепления голеностопных суставов.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организации самостоятельных занятий флорболом со сверстниками.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игр специальной направленности с элементами флорбола.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Причины возникновения ошибок при выполнении технических приёмов и способы их устранения.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анализа собственной игры, игры своей команды и игры команды соперников.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Контрольно-тестовые упражнения по общей и специальной физической подготовке.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общеразвивающих и корригирующих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Упражнения на развитие физических качеств (быстроты, ловкости, гибкости).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специальных упражнений для формирования технических действий флорболиста.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Разминка, ее роль, назначение, средства. Комплексы специальной разминки перед соревнованиями по флорболу. Комплексы корригирующей гимнастики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с использованием специальных флорбольных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Внешние признаки утомления. Средства восстановления организма после физической нагрузки.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индивидуального регулирования физической нагрузки.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с предметами и без, эстафеты с элементами флорбола. Эстафеты на развитие физических и специальных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перемещения флорболиста (различные способы перемещения: бег, ходьба, остановки, повороты, прыжки) и индивидуальные технические приемы владения клюшкой и мячом полевого игрока: ведение, удар, бросок, передача, прием, обводка и обыгрывание, отбор и перехват, розыгрыш спорного мяча.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Ведение мяча: различными способами дриблинга (с перекладыванием, способом «пятка-носок»), без отрыва мяча от крюка клюшки, ведение мяча толками (ударами), ведение, прикрывая мяч корпусом, смешанный способ ведения мяча. Передача мяча: броском и ударов, низом и верхом, с неудобной стороной. Прием мяча: прием мяча с уступающим движением крюка клюшки (в захват), прием без уступающего движения крюка клюшки (подставка клюшки), с удобной или неудобной стороны, прием мяча корпусом и ногой, прием летного мяча клюшкой. Бросок мяча: заметающий, кистевой, с дуги, с неудобной стороны. Удар по мячу: заметающий, удар-щелчок, прямой удар, удар с неудобной стороны, удар по летному мячу. Обводка и обыгрывание: обеганием соперника, прокидкой или пробросом мяча, с помощью элементов дриблинга, при помощи обманных движений (финтов). Отбор мяча (в момент приема и во время ведения): выбивание или вытаскивание. Перехват мяча: клюшкой, ногой, корпусом. Розыгрыш спорного мяча: выигрыш носком пера клюшки на себя, выбивание, продавливание.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игры вратаря: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стойка (высокая, средняя, низкая);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элементы техники перемещения (приставными шагами, стоя на коленях, на коленях толчком одной или двумя руками от пола, отталкиванием ногой от </w:t>
      </w:r>
      <w:r w:rsidRPr="00B84D2E">
        <w:lastRenderedPageBreak/>
        <w:t>пола со стойки на колене, смешанный тип);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элементы техники противодействия и овладения мячом (парирование - отбивание мяча ногой, рукой, туловищем, головой, ловля - одной или двумя руками, накрывание);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элементы техники нападения (передача мяча рукой).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Тактические действия (индивидуальные и групповые): тактические комбинации и различные взаимодействия в парах, тройках, группах, тактические действия с учетом игровых амплуа в команде, быстрые переключения в действиях - от нападения к защите и от защиты к нападению.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игры во флорбол. Упрощенные игры в технико-тактической подготовке флорболистов.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30"/>
        </w:numPr>
        <w:shd w:val="clear" w:color="auto" w:fill="auto"/>
        <w:tabs>
          <w:tab w:val="left" w:pos="2095"/>
        </w:tabs>
        <w:spacing w:before="0" w:after="0" w:line="276" w:lineRule="auto"/>
        <w:ind w:firstLine="760"/>
      </w:pPr>
      <w:r w:rsidRPr="00B84D2E">
        <w:t>Содержание модуля «Флорбол»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31"/>
        </w:numPr>
        <w:shd w:val="clear" w:color="auto" w:fill="auto"/>
        <w:tabs>
          <w:tab w:val="left" w:pos="2311"/>
        </w:tabs>
        <w:spacing w:before="0" w:after="0" w:line="276" w:lineRule="auto"/>
        <w:ind w:firstLine="760"/>
      </w:pPr>
      <w:r w:rsidRPr="00B84D2E">
        <w:t>При изучении модуля «Флорбол»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национальной сборной команды страны по флорболу;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(учебной, тренировочной, досуговой, игровой и соревновательной)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готовности к саморазвитию, самообразованию и самовоспитанию, мотивации к осознанному выбору индивидуальной траектории образования средствами флорбола;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осознанного и ответственного отношения к собственным поступкам, моральной компетентности в решении проблем в процессе занятий физической культурой, игровой и соревновательной деятельности по флорболу;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проявление дисциплинированности, трудолюбия и упорства достижении </w:t>
      </w:r>
      <w:r w:rsidRPr="00B84D2E">
        <w:lastRenderedPageBreak/>
        <w:t>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готовность соблюдать правила индивидуального и коллективного безопасного поведения в учебной, соревновательной, досуговой деятельности и чрезвычайных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положительных качеств личности и управление своими эмоциями в различных ситуациях и условиях, способность к самостоятельной, творческой и ответственной деятельности средствами флорбола.</w:t>
      </w:r>
    </w:p>
    <w:p w:rsidR="00B84D2E" w:rsidRPr="00B84D2E" w:rsidRDefault="00B84D2E" w:rsidP="00465526">
      <w:pPr>
        <w:pStyle w:val="23"/>
        <w:numPr>
          <w:ilvl w:val="0"/>
          <w:numId w:val="31"/>
        </w:numPr>
        <w:shd w:val="clear" w:color="auto" w:fill="auto"/>
        <w:tabs>
          <w:tab w:val="left" w:pos="2306"/>
        </w:tabs>
        <w:spacing w:before="0" w:after="0" w:line="276" w:lineRule="auto"/>
        <w:ind w:firstLine="740"/>
      </w:pPr>
      <w:r w:rsidRPr="00B84D2E">
        <w:t>При изучении модуля «Флорбол»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определение общей цели и путей ее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обеспечение защиты и сохранности природы во время активного отдыха и занятий физической культурой;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самостоятельной деятельности с учетом требований ее безопасности, сохранности инвентаря и оборудования, организации места</w:t>
      </w:r>
    </w:p>
    <w:p w:rsidR="00B84D2E" w:rsidRPr="00B84D2E" w:rsidRDefault="00B84D2E" w:rsidP="00B84D2E">
      <w:pPr>
        <w:pStyle w:val="23"/>
        <w:shd w:val="clear" w:color="auto" w:fill="auto"/>
        <w:spacing w:before="0" w:after="3" w:line="276" w:lineRule="auto"/>
      </w:pPr>
      <w:r w:rsidRPr="00B84D2E">
        <w:t>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31"/>
        </w:numPr>
        <w:shd w:val="clear" w:color="auto" w:fill="auto"/>
        <w:tabs>
          <w:tab w:val="left" w:pos="2300"/>
        </w:tabs>
        <w:spacing w:before="0" w:after="0" w:line="276" w:lineRule="auto"/>
        <w:ind w:firstLine="760"/>
      </w:pPr>
      <w:r w:rsidRPr="00B84D2E">
        <w:t>При изучении модуля «Флорбол»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понимание значения занятий флорболом как средством укрепления здоровья, закаливания и развития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знаний по истории возникновения игры во флорбол в мире и в Российской Федерации;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представлений о разновидностях флорбола и основных правилах вида спорта «флорбол», флорбольной терминологии, составе флорбольной команды, роль капитана команды и функциях игроков в команде (форвард (нападающий), защитник, голкипер (вратарь);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навыков безопасного поведения во время занятий флорболом, правил личной гигиены, требований к спортивной одежде и обуви, спортивному инвентарю для занятий флорболом;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навыка систематического наблюдения за своим физическим состоянием, величиной физических нагрузок, показателями физического развития и основных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основ организации самостоятельных занятий флорболом со сверстниками, организация и проведение со сверстниками подвижных игр специальной направленности с элементами флорбола;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составлять и выполнять комплексы общеразвивающих и корригирующих упражнений, упражнений на развитие быстроты, ловкости, гибкости, специальных упражнений для формирования технических действий флорболиста, методики их выполнения;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выполнять различные виды передвижений: бег, прыжки, остановки, повороты с изменением скорости, темпа и дистанции в учебной, игровой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выполнять индивидуальные технические элементы (приемы) владения клюшкой и мячом (ведение, удар, бросок, передача, прием, обводка и обыгрывание, отбор и перехват, розыгрыш спорного мяча), основные способы держания клюшки (хваты), базовые технические элементы (приемы) игры вратаря: стойка, элементы техники перемещения, элементы техники противодействия и овладения мячом, элементы техники нападения;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выполнять элементарные тактические комбинации: в парах, в тройках, тактические действия с учетом игровых амплуа в команде;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анализировать выполнение технического действия (приема) и находить способы устранения ошибок;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учебных играх в уменьшенных составах, на уменьшенной площадке, по упрощенным правилам;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выполнять контрольно-тестовых упражнений по общей и </w:t>
      </w:r>
      <w:r w:rsidRPr="00B84D2E">
        <w:lastRenderedPageBreak/>
        <w:t>специальной физической подготовке и оценивать показатели физической подготовленности;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демонстрировать во время учебной и игровой деятельности волевые, социальные качества личности, организованность, ответственность;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проявлять: уважительное отношение к одноклассникам, культуру общения и взаимодействия, терпимости и толерантности в достижении общих целей в учебной и игровой деятельности на занятиях флорболом.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4.11. Модуль «Легкая атлетика».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4.11.1. Пояснительная записка модуля «Легкая атлетика».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«Легкая атлетика» (далее - модуль по легкой атлетике, легкая атлетика)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Легкая атлетика дает возможность развивать все физические (двигательные) качества: быстроту, выносливость, силу, гибкость, координацию, с учетом сенситивных периодов развития детей. Занятия лёгкой атлетикой являются общедоступными благодаря разнообразию видов, огромному количеству легко дозируемых упражнений, которыми можно заниматься практически повсеместно и в любое время года.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Виды легкой атлетики имеют большое оздоровительное, воспитательное и прикладное значение, так как владение основами техники бега, прыжков и метаний является жизненно необходимыми навыками каждого человека. Легкоатлетические дисциплины играют важную роль в общефизической подготовке спортсменов практически во всех видах спорта. Беговые виды легкой атлетики, как средство закаливания, оказывают положительное влияние на иммунную систему организма человека, повышают выносливость и устойчивое состояние организма к воздействию низких температур, простудным заболеваниям.</w:t>
      </w:r>
    </w:p>
    <w:p w:rsidR="00B84D2E" w:rsidRPr="00B84D2E" w:rsidRDefault="00B84D2E" w:rsidP="00465526">
      <w:pPr>
        <w:pStyle w:val="23"/>
        <w:numPr>
          <w:ilvl w:val="0"/>
          <w:numId w:val="32"/>
        </w:numPr>
        <w:shd w:val="clear" w:color="auto" w:fill="auto"/>
        <w:tabs>
          <w:tab w:val="left" w:pos="2094"/>
        </w:tabs>
        <w:spacing w:before="0" w:after="0" w:line="276" w:lineRule="auto"/>
        <w:ind w:firstLine="760"/>
      </w:pPr>
      <w:r w:rsidRPr="00B84D2E">
        <w:t xml:space="preserve">Целью изучения модуля «Легкая атлетика» является обучение основам легкоатлетических дисциплин (бега, прыжков и метаний) как базовому жизненно необходимому навыку, формирование у обучающихся общечеловеческой культуры и социального самоопределения, устойчивой мотивации к сохранению и укреплению собственного здоровья, ведению </w:t>
      </w:r>
      <w:r w:rsidRPr="00B84D2E">
        <w:lastRenderedPageBreak/>
        <w:t>здорового и безопасного образа жизни через занятия физической культурой и спортом с использованием средств легкой атлетики.</w:t>
      </w:r>
    </w:p>
    <w:p w:rsidR="00B84D2E" w:rsidRPr="00B84D2E" w:rsidRDefault="00B84D2E" w:rsidP="00465526">
      <w:pPr>
        <w:pStyle w:val="23"/>
        <w:numPr>
          <w:ilvl w:val="0"/>
          <w:numId w:val="32"/>
        </w:numPr>
        <w:shd w:val="clear" w:color="auto" w:fill="auto"/>
        <w:tabs>
          <w:tab w:val="left" w:pos="2110"/>
        </w:tabs>
        <w:spacing w:before="0" w:after="0" w:line="276" w:lineRule="auto"/>
        <w:ind w:firstLine="760"/>
      </w:pPr>
      <w:r w:rsidRPr="00B84D2E">
        <w:t>Задачами изучения модуля «Легкая атлетика»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 и подростков, увеличение объёма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культуры безопасного поведения средствами легкой атлетики;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технических навыков бега, прыжков, метаний и умения применять их в различных условиях;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различных видах легкой атлетики, их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обучение основам техники бега, прыжков и метаний, безопасному поведению на занятиях на стадионе (спортивной площадке), в легкоатлетическом манеже, в спортивном зале, при проведении соревнований по кроссу и различным эстафетам, отдыхе на природе, в критических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средствами различных видов легкой атлетики с общеразвивающей и корригирующей направленностью;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общей культуры развития личности обучающегося средствами легкой атлетики, в том числе, для самореализации и самоопределения;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культура», удовлетворение индивидуальных потребностей, обучающихся в занятиях физической культурой и спортом средствами различных видов легкой атлетики;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легкой атлетики в общеобразовательных организациях, привлечение обучающихся, проявляющих повышенный интерес и способности к занятиям различными видами легкой атлетики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одаренных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32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Место и роль модуля «Легкая атлетика».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Модуль «Легкая атлетика» доступен для освоения всем обучающимся, </w:t>
      </w:r>
      <w:r w:rsidRPr="00B84D2E">
        <w:lastRenderedPageBreak/>
        <w:t>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легкой атлетике поможет обучающимся в освоении содержательных компонентов и модулей по гимнастике, самбо, плаванию, подвижным и спортивным играм, а также в освоении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Всероссийского физкультурно</w:t>
      </w:r>
      <w:r w:rsidRPr="00B84D2E">
        <w:softHyphen/>
        <w:t>спортивного комплекса «Готов к труду и обороне» (ГТО) и участию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32"/>
        </w:numPr>
        <w:shd w:val="clear" w:color="auto" w:fill="auto"/>
        <w:tabs>
          <w:tab w:val="left" w:pos="2082"/>
        </w:tabs>
        <w:spacing w:before="0" w:after="0" w:line="276" w:lineRule="auto"/>
        <w:ind w:firstLine="760"/>
      </w:pPr>
      <w:r w:rsidRPr="00B84D2E">
        <w:t>Модуль «Легкая атлетика»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легкой атлетике, с учётом возраста и физической подготовленности обучающихся (с соответствующей дозировкой и интенсивностью);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32"/>
        </w:numPr>
        <w:shd w:val="clear" w:color="auto" w:fill="auto"/>
        <w:tabs>
          <w:tab w:val="left" w:pos="2107"/>
        </w:tabs>
        <w:spacing w:before="0" w:after="0" w:line="276" w:lineRule="auto"/>
        <w:ind w:firstLine="760"/>
      </w:pPr>
      <w:r w:rsidRPr="00B84D2E">
        <w:t>Содержание модуля «Легкая атлетика».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легкой атлетике.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Простейшие сведения из истории возникновения и развития легкой атлетики.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Виды легкой атлетики (бег, прыжки, метания, спортивная ходьба).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Простейшие правила проведения соревнований по легкой атлетике (бег, прыжки, метания).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Игры и развлечения при проведении занятий по легкой атлетике.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Словарь терминов и определений по легкой атлетике.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Общие сведения о размерах стадиона и легкоатлетического манежа.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Занятия легкой атлетикой (бегом) как средство укрепления здоровья, закаливания организма человека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Режим дня при занятиях легкой атлетикой.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личной гигиены во время занятий легкой атлетикой.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при занятиях легкой атлетикой на стадионе, в легкоатлетическом манеже (спортивном зале) и на местности.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Форма одежды для занятий различными видами легкой атлетики.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Первые внешние признаки утомления во время занятий легкой атлетикой.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личной гигиены, требования к спортивной одежде (легкоатлетической экипировки) для занятий различными видами легкой атлетики.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Режим дня юного легкоатлета.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Выбор и подготовка места для занятий легкой атлетикой на стадионе, вне стадиона, в легкоатлетическом манеже (спортивном зале).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использования спортивного инвентаря для занятий различными видами легкой атлетики.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и составление комплексов общеразвивающих, специальных и имитационных упражнений для занятий различными видами легкой атлетики.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Организация и проведение подвижных игр с элементами бега, прыжков и метаний во время активного отдыха и каникул.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в беге, прыжках и метаниях.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Общеразвивающие, специальные и имитационные упражнения в различных видах легкой атлетики.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на развитие физических качеств, характерных для различных видов легкой атлетики.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с элементами различных видов легкой атлетики (на стадионе, в легкоатлетическом манеже (спортивном зале):</w:t>
      </w:r>
    </w:p>
    <w:p w:rsidR="00B84D2E" w:rsidRPr="00B84D2E" w:rsidRDefault="00B84D2E" w:rsidP="0070241E">
      <w:pPr>
        <w:pStyle w:val="23"/>
        <w:shd w:val="clear" w:color="auto" w:fill="auto"/>
        <w:spacing w:before="0" w:after="0" w:line="276" w:lineRule="auto"/>
        <w:ind w:left="760" w:right="-1"/>
      </w:pPr>
      <w:r w:rsidRPr="00B84D2E">
        <w:t>игры, включающие элемент соревнования и не имеющие сюжета; игры сюжетного характера; командные игры; беговые эстафеты;</w:t>
      </w:r>
    </w:p>
    <w:p w:rsidR="00B84D2E" w:rsidRPr="00B84D2E" w:rsidRDefault="00B84D2E" w:rsidP="0070241E">
      <w:pPr>
        <w:pStyle w:val="23"/>
        <w:shd w:val="clear" w:color="auto" w:fill="auto"/>
        <w:spacing w:before="0" w:after="0" w:line="276" w:lineRule="auto"/>
        <w:ind w:left="760" w:right="-1"/>
      </w:pPr>
      <w:r w:rsidRPr="00B84D2E">
        <w:t xml:space="preserve">сочетание беговых и прыжковых дисциплин; сочетание беговых видов и </w:t>
      </w:r>
      <w:r w:rsidRPr="00B84D2E">
        <w:lastRenderedPageBreak/>
        <w:t>видов метаний; сочетание прыжков и метаний; сочетание бега, прыжков и метаний.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Общеразвивающие, специальные и имитационные упражнения для начального обучения основам техники бега, прыжков и метаний.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соревновательной деятельности в различных видах легкой атлетики, построенной по принципу эстафет в различных видах легкой атлетики с сочетанием элементов бега, прыжков и метаний.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Тестовые упражнения по оценке физической подготовленности в легкой атлетике.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33"/>
        </w:numPr>
        <w:shd w:val="clear" w:color="auto" w:fill="auto"/>
        <w:tabs>
          <w:tab w:val="left" w:pos="2076"/>
        </w:tabs>
        <w:spacing w:before="0" w:after="0" w:line="276" w:lineRule="auto"/>
        <w:ind w:firstLine="760"/>
      </w:pPr>
      <w:r w:rsidRPr="00B84D2E">
        <w:t>Содержание модуля «Легкая атлетика»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34"/>
        </w:numPr>
        <w:shd w:val="clear" w:color="auto" w:fill="auto"/>
        <w:tabs>
          <w:tab w:val="left" w:pos="2297"/>
        </w:tabs>
        <w:spacing w:before="0" w:after="0" w:line="276" w:lineRule="auto"/>
        <w:ind w:firstLine="760"/>
      </w:pPr>
      <w:r w:rsidRPr="00B84D2E">
        <w:t>При изучении модуля «Легкая атлетика»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российских спортсменов через достижения отечественных легкоатлетов на мировых чемпионатах и первенствах, чемпионатах Европы и Олимпийских играх;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 в достижении общих целей при совместной деятельности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осознанного и ответственного отношения к собственным поступкам в решении проблем в процессе занятий физической культурой, игровой и соревновательной деятельности по легкой атлетике;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готовности соблюдать правила индивидуального и коллективного безопасного поведения в учебной, соревновательной, досуговой деятельности и чрезвычайных ситуациях при занятии легкой атлетикой;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проявление положительных качеств личности и управление своими эмоциями в различных ситуациях и условиях, способность к самостоятельной, творческой и ответственной деятельности средствами легкой атлетики;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понимание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84D2E" w:rsidRPr="00B84D2E" w:rsidRDefault="00B84D2E" w:rsidP="00465526">
      <w:pPr>
        <w:pStyle w:val="23"/>
        <w:numPr>
          <w:ilvl w:val="0"/>
          <w:numId w:val="34"/>
        </w:numPr>
        <w:shd w:val="clear" w:color="auto" w:fill="auto"/>
        <w:tabs>
          <w:tab w:val="left" w:pos="2304"/>
        </w:tabs>
        <w:spacing w:before="0" w:after="0" w:line="276" w:lineRule="auto"/>
        <w:ind w:firstLine="740"/>
      </w:pPr>
      <w:r w:rsidRPr="00B84D2E">
        <w:lastRenderedPageBreak/>
        <w:t>При изучении модуля «Легкая атлетика»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определение общей цели и путей её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обеспечение защиты и сохранности природы во время активного отдыха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и занятий физической культурой;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организации самостоятельной деятельности с учётом требований её безопасности, сохранности инвентаря и оборудования, организации места занятий видами лёгкой атлетики;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34"/>
        </w:numPr>
        <w:shd w:val="clear" w:color="auto" w:fill="auto"/>
        <w:tabs>
          <w:tab w:val="left" w:pos="2323"/>
        </w:tabs>
        <w:spacing w:before="0" w:after="0" w:line="276" w:lineRule="auto"/>
        <w:ind w:firstLine="760"/>
      </w:pPr>
      <w:r w:rsidRPr="00B84D2E">
        <w:t>При изучении модуля «Легкая атлетика»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роли и значении занятий легкой атлетикой для укрепления здоровья, закаливания и развития физических качеств;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знаний по истории возникновения и развития легкой атлетики;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сформированность представлений о различных видах бега, прыжков и метаний, их сходстве и различиях, простейших правилах проведения соревнований по легкой атлетикой;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сформированность навыков: безопасного поведения во время тренировок </w:t>
      </w:r>
      <w:r w:rsidRPr="00B84D2E">
        <w:lastRenderedPageBreak/>
        <w:t>и соревнований по легкой атлетике и в повседневной жизни, личной гигиены при занятиях легкой атлетикой;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составлять и выполнять самостоятельно простейшие комплексы общеразвивающих, специальных и имитационных упражнений для занятий различными видами легкой атлетики;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выполнять технические элементы легкоатлетических упражнений (бег, прыжки, метания);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и проводить подвижные игры, эстафеты с элементами легкой атлетики во время активного отдыха и каникул;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определять внешние признаки утомления во время занятий легкой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атлеткой, особенно в беговых видах;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выполнять тестовые упражнения по физической подготовленности в беге, прыжках и метаниях.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4.12. Модуль «Подвижные шахматы».</w:t>
      </w:r>
    </w:p>
    <w:p w:rsidR="00B84D2E" w:rsidRPr="00B84D2E" w:rsidRDefault="00B84D2E" w:rsidP="00465526">
      <w:pPr>
        <w:pStyle w:val="23"/>
        <w:numPr>
          <w:ilvl w:val="0"/>
          <w:numId w:val="35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Пояснительная записка модуля «Подвижные шахматы».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«Подвижные шахматы» (далее - модуль по подвижным шахматам, шахматы) на уровне начального общего образования разработан для обучающихся 1-2 классов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образовательной деятельности шахматная игра обладает богатейшим образовательным, воспитательным, спортивным, культурным, духовным и коммуникативным потенциалом. Шахматы развивают логику, требуют концентрации внимания, быстроты принятия решений - все эти качества присущи подвижным играм, которые можно использовать для ознакомления детей с основами шахматной игры.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Модуль «Подвижные шахматы», разработанный на основе обычных подвижных игр и эстафет, позволяет изучать правила шахматной игры непосредственно на уроках физической культуры в образовательных организациях. Эстафеты и игры с шахматной тематикой могут включаться в стандартные уроки. Этого достаточно, чтобы обучающиеся овладевали базовыми сведениями о шахматах непосредственно на уроках физической культуры, играя в подвижные игры на большой напольной шахматной доске. Правильная организация урока физической культуры с включением шахматных </w:t>
      </w:r>
      <w:r w:rsidRPr="00B84D2E">
        <w:lastRenderedPageBreak/>
        <w:t>понятий в эстафеты и подвижные игры делает урок увлекательным и запоминающимся. Предусмотрены также дальнейшие занятия шахматами в обычных классах.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Систематические занятия шахматами развивают такие черты личности, как целеустремленность, настойчивость, самообладание, решительность, смелость, дисциплинированность, самостоятельность, приобретение эмоционального, психологического комфорта и залога безопасности жизни.</w:t>
      </w:r>
    </w:p>
    <w:p w:rsidR="00B84D2E" w:rsidRPr="00B84D2E" w:rsidRDefault="00B84D2E" w:rsidP="00465526">
      <w:pPr>
        <w:pStyle w:val="23"/>
        <w:numPr>
          <w:ilvl w:val="0"/>
          <w:numId w:val="35"/>
        </w:numPr>
        <w:shd w:val="clear" w:color="auto" w:fill="auto"/>
        <w:tabs>
          <w:tab w:val="left" w:pos="2094"/>
        </w:tabs>
        <w:spacing w:before="0" w:after="0" w:line="276" w:lineRule="auto"/>
        <w:ind w:firstLine="760"/>
      </w:pPr>
      <w:r w:rsidRPr="00B84D2E">
        <w:t>Цель изучения модуля «Подвижные шахматы» заключается в овладении обучающимися основами шахматной игры как полезным жизненным навыком, формировании у обучающихся стремления к познанию мировых культурных достижений и социальному самоопределению, ведению здорового образа жизни и интеллектуальному развитию с использованием средств вида спорта «шахматы».</w:t>
      </w:r>
    </w:p>
    <w:p w:rsidR="00B84D2E" w:rsidRPr="00B84D2E" w:rsidRDefault="00B84D2E" w:rsidP="00465526">
      <w:pPr>
        <w:pStyle w:val="23"/>
        <w:numPr>
          <w:ilvl w:val="0"/>
          <w:numId w:val="35"/>
        </w:numPr>
        <w:shd w:val="clear" w:color="auto" w:fill="auto"/>
        <w:tabs>
          <w:tab w:val="left" w:pos="2144"/>
        </w:tabs>
        <w:spacing w:before="0" w:after="0" w:line="276" w:lineRule="auto"/>
        <w:ind w:left="760"/>
      </w:pPr>
      <w:r w:rsidRPr="00B84D2E">
        <w:t>Задачами изучения модуля «Подвижные шахматы» являются: массовое вовлечение обучающихся, в шахматную игру и приобщение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их к шахматной культуре;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детей, увеличение объёма их двигательной и познавательной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и умственных качеств, повышение функциональных возможностей их организма;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приобретению знаний из истории развития шахмат, основ шахматной игры, получению знаний о возможностях шахматных фигур, особенностях их взаимодействия;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знаний о физической культуре и спорте в целом, вкладе советских и российских спортсменов-шахматистов в мировой спорт;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шахматном спорте, истории шахмат, усвоение правил поведения во время шахматных турниров, включая правила безопасности;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потребности повышать свой культурный уровень, в том числе через занятия шахматами для самореализации и самоопределения;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у обучающихся устойчивой мотивации к интеллектуальным видам спорта;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развитие положительной мотивации и устойчивого учебно-познавательного интереса к изучению шахмат и учебному предмету </w:t>
      </w:r>
      <w:r w:rsidRPr="00B84D2E">
        <w:lastRenderedPageBreak/>
        <w:t>«Физическая культура», удовлетворение индивидуальных потребностей, обучающихся в занятиях физической культурой и спортом через изучение шахматной игры;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шахмат в общеобразовательных организациях, привлечение обучающихся, проявляющих повышенный интерес и способности к занятиям шахматами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шахматного спорта.</w:t>
      </w:r>
    </w:p>
    <w:p w:rsidR="00B84D2E" w:rsidRPr="00B84D2E" w:rsidRDefault="00B84D2E" w:rsidP="00465526">
      <w:pPr>
        <w:pStyle w:val="23"/>
        <w:numPr>
          <w:ilvl w:val="0"/>
          <w:numId w:val="35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Место и роль модуля «Подвижные шахматы».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«Подвижные шахматы» предполагает доступность освоения учебного материала по шахматам всеми обучающихся,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по подвижным шахматам формирует специальные компетенции обучающихся для получения первоначальных знаний о шахматах как о виде спорта, формирования умений и навыков для ведения борьбы в шахматной партии, овладения техническими приёмами и базовыми сведениями по тактике и стратегии, улучшает возможности по развитию памяти и логики, повышения физической и умственной работоспособности.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подвижным шахматам поможет обучающимся в освоении содержательных компонентов и модулей по легкой атлетике, подвижным и спортивным играм, гимнастике, а также в освоении программ в рамках внеурочной деятельности, дополнительного образования физкультурно</w:t>
      </w:r>
      <w:r w:rsidRPr="00B84D2E">
        <w:softHyphen/>
        <w:t>спортивной направленности, деятельности школьных спортивных клубов и участии в спортивных мероприятиях.</w:t>
      </w:r>
    </w:p>
    <w:p w:rsidR="00B84D2E" w:rsidRPr="00B84D2E" w:rsidRDefault="00B84D2E" w:rsidP="00465526">
      <w:pPr>
        <w:pStyle w:val="23"/>
        <w:numPr>
          <w:ilvl w:val="0"/>
          <w:numId w:val="35"/>
        </w:numPr>
        <w:shd w:val="clear" w:color="auto" w:fill="auto"/>
        <w:tabs>
          <w:tab w:val="left" w:pos="2079"/>
        </w:tabs>
        <w:spacing w:before="0" w:after="0" w:line="276" w:lineRule="auto"/>
        <w:ind w:firstLine="760"/>
      </w:pPr>
      <w:r w:rsidRPr="00B84D2E">
        <w:t>Модуль «Подвижные шахматы»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шахматам с выбором различных элементов плавания, с учётом возраста и физической подготовленности обучающихся (с соответствующей дозировкой и интенсивностью);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</w:t>
      </w:r>
      <w:r w:rsidRPr="00B84D2E">
        <w:lastRenderedPageBreak/>
        <w:t>родителей (законных представителей) несовершеннолетних обучающихся, в том числе предусматривающие удовлетворение различных интересов обучающихся (рекомендуемый объём в 1 классе - 33 часа, во 2 классе - 34 часа).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клубов, включая использование учебных модулей по видам спорта (рекомендуемый объём в 1 классе - 33 часа, во 2 классе - 34 часа).</w:t>
      </w:r>
    </w:p>
    <w:p w:rsidR="00B84D2E" w:rsidRPr="00B84D2E" w:rsidRDefault="00B84D2E" w:rsidP="00465526">
      <w:pPr>
        <w:pStyle w:val="23"/>
        <w:numPr>
          <w:ilvl w:val="0"/>
          <w:numId w:val="35"/>
        </w:numPr>
        <w:shd w:val="clear" w:color="auto" w:fill="auto"/>
        <w:tabs>
          <w:tab w:val="left" w:pos="2108"/>
        </w:tabs>
        <w:spacing w:before="0" w:after="0" w:line="276" w:lineRule="auto"/>
        <w:ind w:firstLine="760"/>
      </w:pPr>
      <w:r w:rsidRPr="00B84D2E">
        <w:t>Содержание модуля «Подвижные шахматы».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шахматах.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развития шахмат как вида спорта в мире, в Российской Федерации, в регионе. Достижения отечественных шахматистов на мировых первенствах и Всемирных шахматных олимпиадах.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Характеристика видов шахмат (классические, быстрые, шахматная композиция, компьютерные шахматы, игра в интернете).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Базовые сведения о теории шахмат.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Основные правила проведения соревнований по шахматам. Шахматные часы. Роль судьи соревнований по шахматам. Словарь терминов и определений по шахматам.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Занятия шахматами для развития умственных способностей и укрепления здоровья. Режим дня при занятиях шахматами. Сведения о личностных качествах, необходимых шахматисту и способах их развития. Значение занятий шахматами для формирования положительных качеств личности человека.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поведения и техники безопасности при занятиях шахматами.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физкультурной и шахматной деятельности на уроках физической культуры.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физкультурной деятельности: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и составление комплексов общеразвивающих, специальных упражнений для занятий общефизической подготовкой;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составление комбинаций упражнений для утренней гимнастики с индивидуальным дозированием физических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физических упражнений для организации развивающих, подвижных игр и спортивных эстафет с шахматной тематикой;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и проведение подвижных игр с шахматной тематикой во время активного отдыха и каникул.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шахматной деятельности: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самостоятельная организация развивающих, подвижных игр и </w:t>
      </w:r>
      <w:r w:rsidRPr="00B84D2E">
        <w:lastRenderedPageBreak/>
        <w:t>спортивных эстафет с шахматной тематикой, в том числе игр на напольной шахматной доске в спортивном зале;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подготовка мест для занятий шахматами в спортзале на напольной шахматной доске.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 и развитие навыков игры в шахматы.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Физкультурно-оздоровительная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общеразвивающие и специальные упражнения на развитие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Шахматная деятельность: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с шахматной тематикой (правила игры) на напольной шахматной доске;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спортивные эстафеты с шахматной тематикой (нахождение шахматных полей с помощью алгебраической нотации), конструировать в ходе спортивных эстафет и подвижных игр различные способы ставить мат одинокому королю.</w:t>
      </w:r>
    </w:p>
    <w:p w:rsidR="00B84D2E" w:rsidRPr="00B84D2E" w:rsidRDefault="00B84D2E" w:rsidP="00465526">
      <w:pPr>
        <w:pStyle w:val="23"/>
        <w:numPr>
          <w:ilvl w:val="0"/>
          <w:numId w:val="35"/>
        </w:numPr>
        <w:shd w:val="clear" w:color="auto" w:fill="auto"/>
        <w:tabs>
          <w:tab w:val="left" w:pos="2143"/>
        </w:tabs>
        <w:spacing w:before="0" w:after="0" w:line="276" w:lineRule="auto"/>
        <w:ind w:firstLine="760"/>
      </w:pPr>
      <w:r w:rsidRPr="00B84D2E">
        <w:t>Содержание модуля «Подвижные шахматы»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36"/>
        </w:numPr>
        <w:shd w:val="clear" w:color="auto" w:fill="auto"/>
        <w:tabs>
          <w:tab w:val="left" w:pos="2295"/>
        </w:tabs>
        <w:spacing w:before="0" w:after="0" w:line="276" w:lineRule="auto"/>
        <w:ind w:firstLine="760"/>
      </w:pPr>
      <w:r w:rsidRPr="00B84D2E">
        <w:t>При изучении модуля «Подвижные шахматы»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отечественной сборной команды страны на мировых первенствах, чемпионатах Европы, Всемирных шахматных олимпиад;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нравственного поведения, проявление положительных качеств личности, осознанного и ответственного отношения к собственным поступкам, решение проблем в процессе занятий шахматами;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ценности здорового и безопасного образа жизни, усвоение правил безопасного поведения в учебной, соревновательной, досуговой деятельности и чрезвычайных ситуациях при занятии шахматами.</w:t>
      </w:r>
    </w:p>
    <w:p w:rsidR="00B84D2E" w:rsidRPr="00B84D2E" w:rsidRDefault="00B84D2E" w:rsidP="00465526">
      <w:pPr>
        <w:pStyle w:val="23"/>
        <w:numPr>
          <w:ilvl w:val="0"/>
          <w:numId w:val="36"/>
        </w:numPr>
        <w:shd w:val="clear" w:color="auto" w:fill="auto"/>
        <w:tabs>
          <w:tab w:val="left" w:pos="2290"/>
        </w:tabs>
        <w:spacing w:before="0" w:after="0" w:line="276" w:lineRule="auto"/>
        <w:ind w:firstLine="760"/>
      </w:pPr>
      <w:r w:rsidRPr="00B84D2E">
        <w:t>При изучении модуля «Подвижные шахматы»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определять цели и задачи своего обучения средствами шахмат, развивать мотивы и интересы своей познавательной деятельности в физкультурно-спортивном направлении;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планировать пути достижения целей с учетом наиболее </w:t>
      </w:r>
      <w:r w:rsidRPr="00B84D2E">
        <w:lastRenderedPageBreak/>
        <w:t>эффективных способов решения задач средствами плавания в учебной, игровой, соревновательной и досуговой деятельности, соотносить свои действия с планируемыми результатами в шахматах, определять и корректировать способы действий в рамках предложенных условий;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владеть основами самоконтроля, самооценки, выявлять, анализировать и находить способы устранения ошибок при выполнении технических приёмов и соревнований по шахматам;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организовывать совместную деятельность с учителем и сверстниками, работать индивидуально и в группе, формулировать, аргументировать и отстаивать своё мнение, соблюдать нормы информационной избирательности, этики и этикета.</w:t>
      </w:r>
    </w:p>
    <w:p w:rsidR="00B84D2E" w:rsidRPr="00B84D2E" w:rsidRDefault="00B84D2E" w:rsidP="00465526">
      <w:pPr>
        <w:pStyle w:val="23"/>
        <w:numPr>
          <w:ilvl w:val="0"/>
          <w:numId w:val="36"/>
        </w:numPr>
        <w:shd w:val="clear" w:color="auto" w:fill="auto"/>
        <w:tabs>
          <w:tab w:val="left" w:pos="2290"/>
        </w:tabs>
        <w:spacing w:before="0" w:after="0" w:line="276" w:lineRule="auto"/>
        <w:ind w:firstLine="760"/>
      </w:pPr>
      <w:r w:rsidRPr="00B84D2E">
        <w:t>При изучении модуля «Подвижные шахматы»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значения шахмат как средства развития общих способностей и повышения функциональных возможностей основных систем организма и укрепления здоровья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правил проведения соревнований по шахматам в учебной, соревновательной и досуговой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подбирать, составлять и осваивать самостоятельно и при участии и помощи родителей простейшие комплексы общеразвивающих, специальных упражнений для физического развития;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правилами поведения и требованиями безопасности при организации занятий шахматами;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участие в соревновательной деятельности внутри школьных этапов различных соревнований, фестивалей, конкурсов по шахматам;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и выполнение тестовых упражнений по шахматной подготовленности для участия в соревнованиях по шахматам.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4.13. Модуль «Бадминтон».</w:t>
      </w:r>
    </w:p>
    <w:p w:rsidR="00B84D2E" w:rsidRPr="00B84D2E" w:rsidRDefault="00B84D2E" w:rsidP="00465526">
      <w:pPr>
        <w:pStyle w:val="23"/>
        <w:numPr>
          <w:ilvl w:val="0"/>
          <w:numId w:val="37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Пояснительная записка модуля «Бадминтон».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«Бадминтон» (далее - модуль по бадминтону, бадминтон)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Игра в бадминтон является эффективным средством укрепления здоровья и физического развития обучающихся. Занятия бадминтоном позволяют разносторонне воздействовать на организм человека, развивают быстроту, силу, выносливость, координацию движения, улучшают подвижность в суставах, способствуют приобретению широкого круга двигательных навыков, воспитывают волевые качества. Все движения в бадминтоне носят естественный характер, базирующийся на беге, прыжках, различных перемещениях.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Широкая возможность вариативности нагрузки позволяет использовать бадминтон, как реабилитационное средство, в группах общей физической подготовки и на занятиях в специальной медицинской группе. Занятия бадминтоном вызывают значительные морфофункциональные изменения в деятельности зрительных анализаторов, в частности, улучшается глубинное и периферическое зрение, повышается способность нервно-мышечного аппарата к быстрому напряжению и расслаблению мышц. Эффективность занятий бадминтоном обоснована для коррекции зрения и осанки ребёнка.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процессе игры в бадминтон обучающиеся испытывают положительные эмоции: жизнерадостность, бодрость, инициативу, благодаря чему игра представляет собой средство не только физического развития, но и активного отдыха всех детей. Игра в бадминтон на открытом воздухе (в парке, на пляжах вблизи водоёмов или просто во дворе дома) создаёт прекрасные условия для насыщения организма человека кислородом во время выполнения двигательной активности.</w:t>
      </w:r>
    </w:p>
    <w:p w:rsidR="00B84D2E" w:rsidRPr="00B84D2E" w:rsidRDefault="00B84D2E" w:rsidP="00465526">
      <w:pPr>
        <w:pStyle w:val="23"/>
        <w:numPr>
          <w:ilvl w:val="0"/>
          <w:numId w:val="37"/>
        </w:numPr>
        <w:shd w:val="clear" w:color="auto" w:fill="auto"/>
        <w:tabs>
          <w:tab w:val="left" w:pos="2089"/>
        </w:tabs>
        <w:spacing w:before="0" w:after="0" w:line="276" w:lineRule="auto"/>
        <w:ind w:firstLine="760"/>
      </w:pPr>
      <w:r w:rsidRPr="00B84D2E">
        <w:t>Целью изучения модуля «Бадминтон»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 посредством бадминтона,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прикладно-ориентированной направленности.</w:t>
      </w:r>
    </w:p>
    <w:p w:rsidR="00B84D2E" w:rsidRPr="00B84D2E" w:rsidRDefault="00B84D2E" w:rsidP="00465526">
      <w:pPr>
        <w:pStyle w:val="23"/>
        <w:numPr>
          <w:ilvl w:val="0"/>
          <w:numId w:val="37"/>
        </w:numPr>
        <w:shd w:val="clear" w:color="auto" w:fill="auto"/>
        <w:tabs>
          <w:tab w:val="left" w:pos="2134"/>
        </w:tabs>
        <w:spacing w:before="0" w:after="0" w:line="276" w:lineRule="auto"/>
        <w:ind w:left="760"/>
      </w:pPr>
      <w:r w:rsidRPr="00B84D2E">
        <w:t>Задачами изучения модуля «Бадминтон» являются: всестороннее гармоничное развитие обучающихся, создание условий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для воспроизводства необходимого объёма их двигательной активности в режиме учебного дня и досуговой деятельности средствами игры в бадминтон, бадминтонных упражнений и подвижных игр с элементами бадминтона;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формирование физического, нравственного, психологического и социального здоровья обучающихся, повышения уровня развития двигательных </w:t>
      </w:r>
      <w:r w:rsidRPr="00B84D2E">
        <w:lastRenderedPageBreak/>
        <w:t>способностей в соответствии с сенситивными периодами младшего школьного возраста, повышение функциональных возможностей организма, обеспечение культуры безопасного поведения на занятиях по бадминтону;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обогащение двигательного опыта обучающихся физическими упражнениями с общеразвивающей и корригирующей направленностью посредством освоения технических действий и подвижных игр с элементами бадминтона;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знаний и формирование представлений о бадминтоне как виде спорта, его истории развития, способах формирования здоровья, физического развития и физической подготовки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обучение двигательным и инструктивным умениям и навыкам, техническим действиям игры в бадминтон, правилам организации самостоятельных занятий бадминтоном;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социально значимых качеств личности, норм коллективного взаимодействия и сотрудничества в игровой и соревновательной деятельности средствами бадминтона;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бадминтона среди детей, привлечение обучающихся, проявляющих повышенный интерес и способности к занятиям бадминтоном, в школьные спортивные клубы, секции, к участию в соревнованиях;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37"/>
        </w:numPr>
        <w:shd w:val="clear" w:color="auto" w:fill="auto"/>
        <w:tabs>
          <w:tab w:val="left" w:pos="2100"/>
        </w:tabs>
        <w:spacing w:before="0" w:after="0" w:line="276" w:lineRule="auto"/>
        <w:ind w:firstLine="760"/>
      </w:pPr>
      <w:r w:rsidRPr="00B84D2E">
        <w:t>Место и роль модуля «Бадминтон».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«Бадминтон» удачно сочетается практически со всеми базовыми видами спорта, входящими в содержание учебного предмета «Физическая культура» (легкая атлетика, гимнастика, спортивные игры), предполагая доступность освоения учебного материала всем возрастным категориям обучающихся, независимо от уровня их физического развития, физической подготовленности, здоровья и гендерных особенностей.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бадминтону поможет обучающимся в освоении содержательных разделов программы учебного предмета «Физическая культура» - «Знания о физической культуре», «Способы самостоятельной деятельности», «Физическое совершенствование» в рамках реализации рабочей программы учебного предмета «Физическая культура», при подготовке и проведении спортивных мероприятий, в достижении образовательных результатов внеурочной деятельности и дополнительного образования, деятельности школьных спортивных клубов.</w:t>
      </w:r>
    </w:p>
    <w:p w:rsidR="00B84D2E" w:rsidRPr="00B84D2E" w:rsidRDefault="00B84D2E" w:rsidP="00465526">
      <w:pPr>
        <w:pStyle w:val="23"/>
        <w:numPr>
          <w:ilvl w:val="0"/>
          <w:numId w:val="37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t>Модуль «Бадминтон»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при самостоятельном планировании учителем физической культуры процесса освоения обучающимися учебного материала по флорболу с выбором различных элементов флорбола,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37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Содержание модуля «Бадминтон».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бадминтоне.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Бадминтон как вид спорта. Правила безопасного поведения во время занятий бадминтоном. Место для занятий бадминтоном. Спортивное оборудование и инвентарь. Одежда для занятий бадминтоном. Техника безопасности при выполнении физических упражнений бадминтона, проведении игр и спортивных эстафет с элементами бадминтона.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зарождения бадминтона в мире и России. Выдающиеся достижения отечественных спортсменов - бадминтонистов на международной арене.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Особенности структуры двигательных действий в бадминтоне. Показатели развития физических качеств: гибкости, координации, быстроты.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Основные группы мышц человека. Эластичность мышц. Развитие подвижности суставов. Первые внешние признаки утомления на занятиях бадминтоном.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Бадминтон как средство укрепления здоровья, профилактики глазных заболеваний и развития физических качеств. Бадминтон как вид двигательной активности в режиме дня. Правила личной гигиены во время занятий </w:t>
      </w:r>
      <w:r w:rsidRPr="00B84D2E">
        <w:lastRenderedPageBreak/>
        <w:t>бадминтоном. Закаливание организма средствами занятий бадминтоном.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Контрольные измерения массы и длины своего тела. Осанка. Упражнения с элементами бадминтона для профилактики миопии. Планирование индивидуального распорядка дня. Соблюдение правил безопасности в игровой деятельности. Способы самоконтроля за физической нагрузкой при выполнении игровых упражнений бадминтона. Самостоятельные развивающие, подвижные игры и спортивные эстафеты, командные перестроения.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индивидуальных и парных упражнений с разноцветными воланами для профилактики миопии. Подбор и составление комплексов общеразвивающих и специальных упражнений бадминтона. Освоение навыков по самостоятельному ведению общей и специальной разминки.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Самостоятельное проведение разминки, организация и проведение спортивных эстафет, игр и игровых заданий, принципы проведения эстафет при ролевом участии (капитан команды, участник, судья, организатор).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Организующие команды и приёмы. Освоение универсальных умений при выполнении организующих команд: «Стройся», «Смирно», «На первый, рассчитайсь», «Вольно», «Шагом марш», «На месте стой, раз, два», «Равняйсь», «В две шеренги становись».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 одному с равномерной скоростью. Совершенствование универсальных умений при выполнении организующих команд и строевых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Демонстрация умений построения и перестроения, перемещений различными способами передвижений, включая приставные шаги, выпады, прыжки.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Упражнения общей и специальной разминки. Влияние выполнения упражнений общей и специальной разминки на подготовку мышц тела к выполнению физических упражнений бадминтона. Освоение техники выполнения упражнений общей и специальной разминки с контролем дыхания. Самостоятельное проведение разминки по её видам.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Индивидуальные и парные упражнения с разноцветными воланами для профилактики миопии.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Упражнения для развития моторики и координации с предметами. Жонглирование рукой, гимнастической палкой, ракеткой шарика, волана. Основные хваты ракетки. Перемещения с воланом и ракеткой. Смена хвата и </w:t>
      </w:r>
      <w:r w:rsidRPr="00B84D2E">
        <w:lastRenderedPageBreak/>
        <w:t>работа ног.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Бадминтонные технические упражнения. Игра у сетки и выпады. Игра у сетки и начало игры.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комплекса и демонстрация техники выполнения упражнений с элементами бадминтона: общеразвивающие, спортивные, профилактические.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и демонстрация комплекса упражнений для развития гибкости, координационно-скоростных способностей.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Игры и игровые задания, спортивные эстафеты. Эстафеты с ракеткой, шариком и воланом. Подвижные игры: «Падающий волан», «Убеги от водящего», «Унеси волан», «Четные и нечетные», «Парная гонка волана», «Подбей волан», «Загони волан в круг», «Салки с воланами», «Закинь волан», «Бой с тенью», «Падающий волан с ракеткой».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Индивидуальное и коллективное творчество по созданию эстафет и игровых заданий.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освоенных упражнений с элементами бадминтона. Выполнение упражнений на развитие отдельных мышечных групп (спины, живота, плечевого пояса, плеча, предплечья, кисти, таза, бедра, голени, стопы). Выполнение упражнений с учётом особенностей режима работы мышц (динамичные, статичные). Освоение правил бадминтона.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Упражнения для освоения техники бадминтона. Подача и обмен ударами. Отброс слева и справа. Плоские удары в центре корта.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Игры и игровые задания, спортивные эстафеты. Эстафеты с ракеткой и воланом. Подвижные игры: «Бой с тенью», «Падающий волан с ракеткой», «Бадминтон левыми руками», «Двурукий бадминтон», «Четные и нечетные».</w:t>
      </w:r>
    </w:p>
    <w:p w:rsidR="00B84D2E" w:rsidRPr="00B84D2E" w:rsidRDefault="00B84D2E" w:rsidP="00465526">
      <w:pPr>
        <w:pStyle w:val="23"/>
        <w:numPr>
          <w:ilvl w:val="0"/>
          <w:numId w:val="37"/>
        </w:numPr>
        <w:shd w:val="clear" w:color="auto" w:fill="auto"/>
        <w:tabs>
          <w:tab w:val="left" w:pos="2080"/>
        </w:tabs>
        <w:spacing w:before="0" w:after="0" w:line="276" w:lineRule="auto"/>
        <w:ind w:firstLine="760"/>
      </w:pPr>
      <w:r w:rsidRPr="00B84D2E">
        <w:t>Содержание модуля «Бадминтон» способствует достижению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38"/>
        </w:numPr>
        <w:shd w:val="clear" w:color="auto" w:fill="auto"/>
        <w:tabs>
          <w:tab w:val="left" w:pos="2301"/>
        </w:tabs>
        <w:spacing w:before="0" w:after="0" w:line="276" w:lineRule="auto"/>
        <w:ind w:firstLine="760"/>
      </w:pPr>
      <w:r w:rsidRPr="00B84D2E">
        <w:t>При изучении модуля «Бадминтон»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отечественной сборной команды страны на мировых первенствах, чемпионатах Европы, Олимпийских играх;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терпимости и толерантности в достижении общих целей при совместной деятельности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проявление положительных качеств личности и управление своими </w:t>
      </w:r>
      <w:r w:rsidRPr="00B84D2E">
        <w:lastRenderedPageBreak/>
        <w:t>эмоциями в различных (нестандартных) ситуациях и условиях, умение не создавать конфликтов и находить выходы из спорных ситуаций;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принимать и осваивать социальную роль обучающегося, развитие мотивов учебной деятельности, стремление к познанию и творчеству, эстетическим потребностям;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оказание бескорыстной помощи своим сверстникам, нахождение с ними общего языка и общих интересов;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84D2E" w:rsidRPr="00B84D2E" w:rsidRDefault="00B84D2E" w:rsidP="00465526">
      <w:pPr>
        <w:pStyle w:val="23"/>
        <w:numPr>
          <w:ilvl w:val="0"/>
          <w:numId w:val="38"/>
        </w:numPr>
        <w:shd w:val="clear" w:color="auto" w:fill="auto"/>
        <w:tabs>
          <w:tab w:val="left" w:pos="2312"/>
        </w:tabs>
        <w:spacing w:before="0" w:after="0" w:line="276" w:lineRule="auto"/>
        <w:ind w:firstLine="760"/>
      </w:pPr>
      <w:r w:rsidRPr="00B84D2E">
        <w:t>При изучении модуля «Бадминтон»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180"/>
      </w:pPr>
      <w:r w:rsidRPr="00B84D2E">
        <w:t>* 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определение общей цели и путей ее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обеспечение защиты и сохранности природы во время активного отдыха и занятий физической культурой;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организация самостоятельной деятельности с учетом требований ее безопасности, сохранности инвентаря и оборудования, организации места 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образцами.</w:t>
      </w:r>
    </w:p>
    <w:p w:rsidR="00B84D2E" w:rsidRPr="00B84D2E" w:rsidRDefault="00B84D2E" w:rsidP="00465526">
      <w:pPr>
        <w:pStyle w:val="23"/>
        <w:numPr>
          <w:ilvl w:val="0"/>
          <w:numId w:val="38"/>
        </w:numPr>
        <w:shd w:val="clear" w:color="auto" w:fill="auto"/>
        <w:tabs>
          <w:tab w:val="left" w:pos="2299"/>
        </w:tabs>
        <w:spacing w:before="0" w:after="0" w:line="276" w:lineRule="auto"/>
        <w:ind w:firstLine="760"/>
      </w:pPr>
      <w:r w:rsidRPr="00B84D2E">
        <w:lastRenderedPageBreak/>
        <w:t>При изучении модуля «Бадминтон»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представления о значении занятий бадминтоном как средством для укрепления здоровья, профилактики глазных заболеваний, организации досуговой деятельности и воспитания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истории зарождения бадминтона, достижения отечественных спортсменов - бадминтонистов на международной арене;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представление о сущности и основных правилах игры в бадминтон; умение характеризовать упражнения и комплексы упражнений: общефизической, корригирующей направленности, подготовительного, специального воздействия для занятий бадминтоном, для развития двигательных способностей, индивидуальных и парных бадминтонных технических элементов, техники их выполнения;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демонстрация навыков безопасного поведения во время занятий бадминтоном, личной гигиены, выполнения требований к спортивной одежде и обуви, спортивному инвентарю для занятий бадминтоном;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демонстрация навыков систематического наблюдения за своим физическим состоянием, показателями физического развития и физической подготовленности;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демонстрация универсальных умений при выполнении организующих команд и строевых упражнений;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выполнять и составлять комплексы общеразвивающих, специальных и корригирующих упражнений, упражнений на развитие быстроты, координации, гибкости;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демонстрация техники выполнения общеразвивающих, спортивных, профилактических упражнений с элементами бадминтона;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выполнять бадминтонные технические упражнения: выпады, начало игры, игра у сетки, подача и обмен ударами, отброс слева и справа, плоские удары в центре корта;</w:t>
      </w:r>
    </w:p>
    <w:p w:rsidR="00B84D2E" w:rsidRPr="00B84D2E" w:rsidRDefault="00B84D2E" w:rsidP="00B84D2E">
      <w:pPr>
        <w:pStyle w:val="23"/>
        <w:shd w:val="clear" w:color="auto" w:fill="auto"/>
        <w:spacing w:before="0" w:after="240" w:line="276" w:lineRule="auto"/>
        <w:ind w:firstLine="760"/>
      </w:pPr>
      <w:r w:rsidRPr="00B84D2E">
        <w:t>умение организовать самостоятельные занятия бадминтоном со сверстниками, подвижные игры с элементами бадминтоном;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выполнение контрольно-тестовых упражнений по общей и специальной физической подготовке и умение оценивать по показателям индивидуальный уровень физической подготовленности;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 xml:space="preserve">проявление уважительного отношения к одноклассникам, культуры </w:t>
      </w:r>
      <w:r w:rsidRPr="00B84D2E">
        <w:lastRenderedPageBreak/>
        <w:t>общения и взаимодействия, терпимости и толерантности в достижении общих целей в учебной и игровой деятельности на занятиях бадминтоном.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4.14. Модуль «Триатлон».</w:t>
      </w:r>
    </w:p>
    <w:p w:rsidR="00B84D2E" w:rsidRPr="00B84D2E" w:rsidRDefault="00B84D2E" w:rsidP="00465526">
      <w:pPr>
        <w:pStyle w:val="23"/>
        <w:numPr>
          <w:ilvl w:val="0"/>
          <w:numId w:val="39"/>
        </w:numPr>
        <w:shd w:val="clear" w:color="auto" w:fill="auto"/>
        <w:tabs>
          <w:tab w:val="left" w:pos="2125"/>
        </w:tabs>
        <w:spacing w:before="0" w:after="0" w:line="276" w:lineRule="auto"/>
        <w:ind w:firstLine="780"/>
      </w:pPr>
      <w:r w:rsidRPr="00B84D2E">
        <w:t>Пояснительная записка модуля «Триатлон».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Модуль «Триатлон» (далее - модуль по триатлону, триатлон) на уровне начального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Триатлон, как комплексный вид спорта, объединяет наиболее популярные циклические спортивные дисциплины - плавание, велогонка, бег и способствует всестороннему физическому, интеллектуальному, нравственному развитию, патриотическому воспитанию обучающихся и личностному самоопределению. Занятия триатлоном обеспечивают эффективное развитие физических качеств, имеют оздоровительную направленность, повышают уровень функционирования всех систем организма человека.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2111"/>
          <w:tab w:val="left" w:pos="5568"/>
          <w:tab w:val="left" w:pos="8270"/>
        </w:tabs>
        <w:spacing w:before="0" w:after="0" w:line="276" w:lineRule="auto"/>
        <w:ind w:firstLine="780"/>
      </w:pPr>
      <w:r w:rsidRPr="00B84D2E">
        <w:t>Использование средств триатлона в образовательной деятельности содействуют формированию у обучающихся важные для жизни навыки и черты характера</w:t>
      </w:r>
      <w:r w:rsidRPr="00B84D2E">
        <w:tab/>
        <w:t>(целеустремленность,</w:t>
      </w:r>
      <w:r w:rsidRPr="00B84D2E">
        <w:tab/>
        <w:t>настойчивость,</w:t>
      </w:r>
      <w:r w:rsidRPr="00B84D2E">
        <w:tab/>
        <w:t>решительность,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коммуникабельность, самостоятельность, силу воли и уверенность в своих силах), дают возможность вырабатывать навыки общения, дисциплинированности, самообладания, терпимости, ответственности.</w:t>
      </w:r>
    </w:p>
    <w:p w:rsidR="00B84D2E" w:rsidRPr="00B84D2E" w:rsidRDefault="00B84D2E" w:rsidP="00465526">
      <w:pPr>
        <w:pStyle w:val="23"/>
        <w:numPr>
          <w:ilvl w:val="0"/>
          <w:numId w:val="39"/>
        </w:numPr>
        <w:shd w:val="clear" w:color="auto" w:fill="auto"/>
        <w:tabs>
          <w:tab w:val="left" w:pos="2111"/>
        </w:tabs>
        <w:spacing w:before="0" w:after="0" w:line="276" w:lineRule="auto"/>
        <w:ind w:firstLine="780"/>
      </w:pPr>
      <w:r w:rsidRPr="00B84D2E">
        <w:t>Целью изучение модуля «Триатлон» является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образа жизни через занятия физической культурой и спортом с использованием средств вида спорта «триатлон».</w:t>
      </w:r>
    </w:p>
    <w:p w:rsidR="00B84D2E" w:rsidRPr="00B84D2E" w:rsidRDefault="00B84D2E" w:rsidP="00465526">
      <w:pPr>
        <w:pStyle w:val="23"/>
        <w:numPr>
          <w:ilvl w:val="0"/>
          <w:numId w:val="39"/>
        </w:numPr>
        <w:shd w:val="clear" w:color="auto" w:fill="auto"/>
        <w:tabs>
          <w:tab w:val="left" w:pos="2147"/>
        </w:tabs>
        <w:spacing w:before="0" w:after="0" w:line="276" w:lineRule="auto"/>
        <w:ind w:left="760"/>
      </w:pPr>
      <w:r w:rsidRPr="00B84D2E">
        <w:t>Задачами изучения модуля «Триатлон» являются: всестороннее гармоничное развитие детей младшего школьного возраста,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увеличение объёма 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виде спорта «триатлон», его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укрепление физического, психологического и социального здоровья </w:t>
      </w:r>
      <w:r w:rsidRPr="00B84D2E">
        <w:lastRenderedPageBreak/>
        <w:t>обучающихся, развитие основных физических качеств и повышение функциональных возможностей их организма средствами триатлона;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образовательного и культурного фундамента у обучающегося средствами триатлона и создание необходимых предпосылок для его самореализации;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приемами вида спорта «триатлон»;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предмету «Физическая культура» средствами триатлона;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триатлона среди подрастающего поколения, привлечение обучающихся, проявляющих повышенный интерес и способности к занятиям триатлоном в школьные спортивные клубы, секции, к участию в соревнованиях; 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39"/>
        </w:numPr>
        <w:shd w:val="clear" w:color="auto" w:fill="auto"/>
        <w:tabs>
          <w:tab w:val="left" w:pos="2118"/>
        </w:tabs>
        <w:spacing w:before="0" w:after="0" w:line="276" w:lineRule="auto"/>
        <w:ind w:firstLine="760"/>
      </w:pPr>
      <w:r w:rsidRPr="00B84D2E">
        <w:t>Место и роль модуля «Триатлон».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«Триатлон»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2251"/>
          <w:tab w:val="left" w:pos="6202"/>
        </w:tabs>
        <w:spacing w:before="0" w:after="0" w:line="276" w:lineRule="auto"/>
        <w:ind w:firstLine="760"/>
      </w:pPr>
      <w:r w:rsidRPr="00B84D2E">
        <w:t>Специфика модуля по триатлону сочетается практически со всеми базовыми видами спорта (легкая атлетика, гимнастика, спортивные игры и другие), предполагая доступность освоения учебного материала всем возрастным категориям обучающихся,</w:t>
      </w:r>
      <w:r w:rsidRPr="00B84D2E">
        <w:tab/>
        <w:t>независимо от уровня</w:t>
      </w:r>
      <w:r w:rsidRPr="00B84D2E">
        <w:tab/>
        <w:t>их физического развития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и гендерных особенностей.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триатлону поможет обучающимся в освоении образовательных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ГТО и участии в спортивных соревнованиях.</w:t>
      </w:r>
    </w:p>
    <w:p w:rsidR="00B84D2E" w:rsidRPr="00B84D2E" w:rsidRDefault="00B84D2E" w:rsidP="00465526">
      <w:pPr>
        <w:pStyle w:val="23"/>
        <w:numPr>
          <w:ilvl w:val="0"/>
          <w:numId w:val="39"/>
        </w:numPr>
        <w:shd w:val="clear" w:color="auto" w:fill="auto"/>
        <w:tabs>
          <w:tab w:val="left" w:pos="2085"/>
        </w:tabs>
        <w:spacing w:before="0" w:after="0" w:line="276" w:lineRule="auto"/>
        <w:ind w:firstLine="760"/>
      </w:pPr>
      <w:r w:rsidRPr="00B84D2E">
        <w:t>Модуль «Триатлон»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при самостоятельном планировании учителем физической культуры </w:t>
      </w:r>
      <w:r w:rsidRPr="00B84D2E">
        <w:lastRenderedPageBreak/>
        <w:t>процесса освоения обучающимися учебного материала по триатлону с выбором различных элементов триатлона, с учётом возраста и физической подготовленности обучающихся;</w:t>
      </w:r>
    </w:p>
    <w:p w:rsidR="00B84D2E" w:rsidRPr="00B84D2E" w:rsidRDefault="00B84D2E" w:rsidP="0070241E">
      <w:pPr>
        <w:pStyle w:val="23"/>
        <w:shd w:val="clear" w:color="auto" w:fill="auto"/>
        <w:tabs>
          <w:tab w:val="left" w:pos="8441"/>
        </w:tabs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</w:t>
      </w:r>
      <w:r w:rsidR="0070241E">
        <w:t xml:space="preserve">совершеннолетних обучающихся, в </w:t>
      </w:r>
      <w:r w:rsidRPr="00B84D2E">
        <w:t>том числе</w:t>
      </w:r>
      <w:r w:rsidR="0070241E">
        <w:t xml:space="preserve"> </w:t>
      </w:r>
      <w:r w:rsidRPr="00B84D2E">
        <w:t>предусматривающие удо</w:t>
      </w:r>
      <w:r w:rsidR="0070241E">
        <w:t xml:space="preserve">влетворение различных интересов </w:t>
      </w:r>
      <w:r w:rsidRPr="00B84D2E">
        <w:t>обучающихся</w:t>
      </w:r>
      <w:r w:rsidR="0070241E">
        <w:t xml:space="preserve"> </w:t>
      </w:r>
      <w:r w:rsidRPr="00B84D2E">
        <w:t>(при организации и проведении уроков физической культуры с 3-х часовой недельной нагрузкой реко</w:t>
      </w:r>
      <w:r w:rsidR="0070241E">
        <w:t>мендуемый объём в 1 классе -</w:t>
      </w:r>
      <w:r w:rsidR="0070241E">
        <w:tab/>
        <w:t xml:space="preserve">33 </w:t>
      </w:r>
      <w:r w:rsidRPr="00B84D2E">
        <w:t>часа,</w:t>
      </w:r>
      <w:r w:rsidR="0070241E">
        <w:t xml:space="preserve"> </w:t>
      </w:r>
      <w:r w:rsidRPr="00B84D2E">
        <w:t>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счёт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39"/>
        </w:numPr>
        <w:shd w:val="clear" w:color="auto" w:fill="auto"/>
        <w:tabs>
          <w:tab w:val="left" w:pos="2111"/>
        </w:tabs>
        <w:spacing w:before="0" w:after="0" w:line="276" w:lineRule="auto"/>
        <w:ind w:firstLine="760"/>
      </w:pPr>
      <w:r w:rsidRPr="00B84D2E">
        <w:t>Содержание модуля «Триатлон».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Знания о триатлоне.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История зарождения триатлона. Легендарные отечественные и зарубежные триатлонисты и тренеры. Достижения Национальной сборной команды страны по триатлону на чемпионатах мира, Европы, Олимпийских играх.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Словарь терминов и определений по триатлону. Спортивные дисциплины (разновидности) триатлона.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Первые правила соревнований по триатлону. Современные правила соревнований по триатлону.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 судейской коллегии, обслуживающей соревнования по триатлону.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Инвентарь и оборудование для занятий триатлоном. Основные узлы спортивного велосипеда, основы технического обслуживания велосипеда.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безопасного поведения во время занятий триатлоном.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Правила по безопасной культуре поведения во время посещений соревнований по триатлону.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Триатлон, как средство укрепления здоровья, закаливания и развития физических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Режим дня обучающегося при занятиях триатлоном. Правила личной гигиены во время занятий триатлоном.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Соблюдение личной гигиены, требований к спортивной одежде и обуви для занятий триатлоном.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Первые внешние признаки утомления. Способы самоконтроля за физической нагрузкой.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Уход за спортивным инвентарем и оборудованием при занятиях триатлоном. Подбор велосипеда с учетом роста.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Основы организации самостоятельных занятий триатлоном.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и правила их проведения. Организация и проведение игр с элементами триатлона со сверстниками в активной досуговой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Составление комплексов различной направленности: утренней гигиенической гимнастики, корригирующей гимнастики, дыхательной гимнастики, упражнений для укрепления суставов, упражнений для развития физических качеств, упражнений для глаз, упражнений формирования осанки и профилактики плоскостопия.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Подбор и составление комплексов упражнений, направленные на развитие специальных физических качеств триатлониста самостоятельно и при участии и помощи родителей;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Контрольно-тестовые упражнения по общей физической, специальной и технической подготовке.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общеразвивающих упражнений. Комплексы специальной разминки перед соревнованиями.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корригирующей гимнастики с использованием специальных упражнений (в том числе в воде).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Комплексы специальных упражнений для формирования техники движений и двигательных навыков, необходимых в триатлоне.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Способы регулирования физической нагрузки при занятиях триатлоном.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и эстафеты с элементами триатлона.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в воде: «Поплавок», «Звездочка», «Кто дальше проскользит»,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«Пятнашки», «Караси и щуки», игры с мячом и различными предметами.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с использованием велосипеда: «Кто дольше простоит», «Змейка», «Коснись ногой земли», ««Подними предмет», «Собери пирамидку».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Подвижные игры на площадке: «Пятнашки», «Чехарда», игры с мячом.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Эстафеты, направленные на развитие физических и специальных качеств.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Техника передвижения: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воде: упражнения для начального обучения технике спортивных способов плавания - кроль на груди и кроль на спине (имитационные упражнения на суше, упражнения в воде с неподвижной опорой, с подвижной опорой, без опоры): упражнения для изучения движений ногами, согласования движений ногами и дыхания движений руками, движений руками и дыхания, упражнения для изучения общего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согласования движений;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на велосипеде: правильная посадка, обучение началу движения, передвижению на велосипеде, торможению и остановке, формирование навыка сохранения равновесия на неустойчивой опоре (велосипеде), езда в положении сидя в седле или стоя на педалях, с поворотами и разворотами, по кругу, «змейкой»;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бегом: бег обычный, семенящий, с ускорением, приставными и скрестными шагами, спиной вперед, челночный, на различные дистанции и с различной скоростью.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Учебные соревнования по триатлону.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39"/>
        </w:numPr>
        <w:shd w:val="clear" w:color="auto" w:fill="auto"/>
        <w:tabs>
          <w:tab w:val="left" w:pos="2079"/>
        </w:tabs>
        <w:spacing w:before="0" w:after="0" w:line="276" w:lineRule="auto"/>
        <w:ind w:firstLine="760"/>
      </w:pPr>
      <w:r w:rsidRPr="00B84D2E">
        <w:t>Содержание модуля «Триатлон»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40"/>
        </w:numPr>
        <w:shd w:val="clear" w:color="auto" w:fill="auto"/>
        <w:tabs>
          <w:tab w:val="left" w:pos="2300"/>
        </w:tabs>
        <w:spacing w:before="0" w:after="0" w:line="276" w:lineRule="auto"/>
        <w:ind w:firstLine="760"/>
      </w:pPr>
      <w:r w:rsidRPr="00B84D2E">
        <w:t>При изучении модуля «Триатлон»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достижения российских спортсменов и Национальной сборной команды страны по триатлону на чемпионатах Европы, мира, Олимпийских играх;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 в достижении общих целей при совместной деятельности на принципах доброжелательности и взаимопомощи;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положительных качеств личности и управление своими эмоциями в различных ситуациях и условиях; способность к самостоятельной, творческой и ответственной деятельности средствами триатлона;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lastRenderedPageBreak/>
        <w:t>понимание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84D2E" w:rsidRPr="00B84D2E" w:rsidRDefault="00B84D2E" w:rsidP="00465526">
      <w:pPr>
        <w:pStyle w:val="23"/>
        <w:numPr>
          <w:ilvl w:val="0"/>
          <w:numId w:val="40"/>
        </w:numPr>
        <w:shd w:val="clear" w:color="auto" w:fill="auto"/>
        <w:tabs>
          <w:tab w:val="left" w:pos="2307"/>
        </w:tabs>
        <w:spacing w:before="0" w:after="0" w:line="276" w:lineRule="auto"/>
        <w:ind w:firstLine="760"/>
      </w:pPr>
      <w:r w:rsidRPr="00B84D2E">
        <w:t>При изучении модуля «Триатлон»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способностью принимать и сохранять цели и задачи учебной деятельности, поиска средств и способов её осуществления;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планировать, контролировать и оценивать учебные действия, собственную деятельность, распределять нагрузку и отдых в процессе ее выполнения, определять наиболее эффективные способы достижения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характеризовать действия и поступки, давать им анализ и объективную оценку на основе освоенных знаний и имеющегося опыта;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причин успеха или неуспеха учебной деятельности и способность конструктивно действовать даже в ситуациях неуспеха;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определение общей цели и путей её достижения, умение договариваться 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обеспечение защиты и сохранности природы во время активного отдыха и занятий физической культурой;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организации самостоятельной деятельности с учётом требований её безопасности, сохранности инвентаря и оборудования, организации места занятий;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способность выделять и обосновывать эстетические признаки в физических упражнениях, двигательных действиях, оценивать красоту телосложения и осанки, сравнивать их с эталонными образцами;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40"/>
        </w:numPr>
        <w:shd w:val="clear" w:color="auto" w:fill="auto"/>
        <w:tabs>
          <w:tab w:val="left" w:pos="2307"/>
        </w:tabs>
        <w:spacing w:before="0" w:after="0" w:line="276" w:lineRule="auto"/>
        <w:ind w:firstLine="760"/>
      </w:pPr>
      <w:r w:rsidRPr="00B84D2E">
        <w:t>При изучении модуля «Триатлон»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представления о роли и значении занятий триатлоном, как средством укрепления здоровья, закаливания и развития физических качеств человека;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знания по истории возникновения триатлона, достижениях Национальной сборной команды страны по триатлону на чемпионатах мира, Европы, Олимпийских играх; о легендарных отечественных и зарубежных </w:t>
      </w:r>
      <w:r w:rsidRPr="00B84D2E">
        <w:lastRenderedPageBreak/>
        <w:t>триатлонистах и тренерах;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спортивных дисциплинах триатлона и основных правилах соревнований по триатлону;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навыки безопасного поведения во время занятий триатлоном и посещений соревнований по триатлону;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и соблюдение базовых правил личной гигиены, требований к спортивной одежде, обуви и спортивному инвентарю для занятий триатлоном;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базовых навыках самоконтроля и наблюдения за своим физическим состоянием и величиной физических нагрузок;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основ организации самостоятельных занятий физической культурой и спортом со сверстниками, организации и проведения со сверстниками подвижных игр специальной направленности с элементами триатлона;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знание, умение составлять и осваивать упражнения и комплексы утренней гигиенической гимнастики, дыхательной гимнастики, упражнений для глаз, для формирования осанки, профилактики плоскостопия;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выполнять комплексы общеразвивающих и корригирующих упражнений, упражнений на развитие быстроты, ловкости, гибкости, упражнений для укрепления голеностопных суставов, специальных упражнений для формирования технических навыков триатлониста;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выполнять различные виды передвижений характерных для триатлона (плавание, велогонка, бег) в упрощенных условиях естественной среды (оборудованные водоемы, велодорожки, лесопарковая зона) в учебной, игровой и соревновательной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демонстрировать базовые навыки спортивного плавания включая: прыжки в воду, скольжения, повороты, умение ориентироваться в воде, плавание кролем на груди и на спине;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умение выполнять индивидуальные технические приемы на велосипеде включая: быструю и безопасную посадку на велосипед, разгон, остановки,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прохождение поворотов и разворотов;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назначения основных узлов спортивного велосипеда, овладение основными навыками технического обслуживания велосипеда;</w:t>
      </w:r>
    </w:p>
    <w:p w:rsidR="00B84D2E" w:rsidRPr="00B84D2E" w:rsidRDefault="00B84D2E" w:rsidP="00B84D2E">
      <w:pPr>
        <w:pStyle w:val="23"/>
        <w:shd w:val="clear" w:color="auto" w:fill="auto"/>
        <w:tabs>
          <w:tab w:val="left" w:pos="1646"/>
        </w:tabs>
        <w:spacing w:before="0" w:after="0" w:line="276" w:lineRule="auto"/>
        <w:ind w:firstLine="760"/>
      </w:pPr>
      <w:r w:rsidRPr="00B84D2E">
        <w:t>способность концентрировать свое внимание на базовых элементах техники движений</w:t>
      </w:r>
      <w:r w:rsidRPr="00B84D2E">
        <w:tab/>
        <w:t>в различных сегментах триатлона, устранять ошибки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>после подсказки учителя;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участие в контрольных занятиях и учебных соревнованиях по триатлону (или по входящим в триатлон спортивным дисциплинам) на укороченных </w:t>
      </w:r>
      <w:r w:rsidRPr="00B84D2E">
        <w:lastRenderedPageBreak/>
        <w:t>дистанциях и по упрощенным правилам;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выполнение контрольно-тестовых упражнений по общей и специальной физической подготовке триатлониста.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4.15. Модуль «Лапта».</w:t>
      </w:r>
    </w:p>
    <w:p w:rsidR="00B84D2E" w:rsidRPr="00B84D2E" w:rsidRDefault="00B84D2E" w:rsidP="00465526">
      <w:pPr>
        <w:pStyle w:val="23"/>
        <w:numPr>
          <w:ilvl w:val="0"/>
          <w:numId w:val="41"/>
        </w:numPr>
        <w:shd w:val="clear" w:color="auto" w:fill="auto"/>
        <w:tabs>
          <w:tab w:val="left" w:pos="2115"/>
        </w:tabs>
        <w:spacing w:before="0" w:after="0" w:line="276" w:lineRule="auto"/>
        <w:ind w:firstLine="760"/>
      </w:pPr>
      <w:r w:rsidRPr="00B84D2E">
        <w:t>Пояснительная записка модуля «Лапта».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«Лапта» (далее - модуль по лапте, лапта)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Русская лапта - одна из древнейших национальных спортивных игр. В настоящее время русская лапта является официальным видом спорта. Лаптой можно заниматься с дошкольного возраста и продолжать эту деятельность на протяжении многих лет жизни.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Лапта является универсальным средством физического воспитания и способствует гармоничному развитию, укреплению здоровья детей. В образовательном процессе средства лапты содействуют комплексному развитию у обучающихся всех физических качеств, комплексно влияют на органы и системы растущего организма ребенка, укрепляя и повышая их функциональный уровень.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Лапта выделяется среди других игровых видов спорта своей экономической доступностью. При проведении учебной и внеурочной деятельности не требуется больших средств на приобретение соответствующего оборудования и инвентаря. Эту игру можно организовать для мальчиков и девочек, как в зале, так и на открытом воздухе.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Регулярные занятия лаптой содействуют развитию личностных качеств обучающихся, формированию коллективизма, инициативности, решительности, развития морально-волевых качеств, а также способствует формированию комплекса психофизиологических свойств организма. Игровой процесс обеспечивает развитие образовательного потенциала личности, ее индивидуальности, творческого отношения к деятельности.</w:t>
      </w:r>
    </w:p>
    <w:p w:rsidR="00B84D2E" w:rsidRPr="00B84D2E" w:rsidRDefault="00B84D2E" w:rsidP="00465526">
      <w:pPr>
        <w:pStyle w:val="23"/>
        <w:numPr>
          <w:ilvl w:val="0"/>
          <w:numId w:val="41"/>
        </w:numPr>
        <w:shd w:val="clear" w:color="auto" w:fill="auto"/>
        <w:tabs>
          <w:tab w:val="left" w:pos="2089"/>
        </w:tabs>
        <w:spacing w:before="0" w:after="0" w:line="276" w:lineRule="auto"/>
        <w:ind w:firstLine="760"/>
      </w:pPr>
      <w:r w:rsidRPr="00B84D2E">
        <w:t xml:space="preserve">Целью изучения модуля «Лапта» является формирование у обучающихся навыков общечеловеческой культуры и социального самоопределения, устойчивой мотивации к сохранению и укреплению собственного здоровья, ведению здорового образа жизни через занятия физической культурой и спортом с использованием средств вида спорта </w:t>
      </w:r>
      <w:r w:rsidRPr="00B84D2E">
        <w:lastRenderedPageBreak/>
        <w:t>«лапта».</w:t>
      </w:r>
    </w:p>
    <w:p w:rsidR="00B84D2E" w:rsidRPr="00B84D2E" w:rsidRDefault="00B84D2E" w:rsidP="00465526">
      <w:pPr>
        <w:pStyle w:val="23"/>
        <w:numPr>
          <w:ilvl w:val="0"/>
          <w:numId w:val="41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t>Задачами изучения модуля «Лапта»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всестороннее гармоничное развитие детей и подростков, увеличение объёма их двигательной активности;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физического, психологического и социального здоровья обучающихся, развитие основных физических качеств и повышение функциональных возможностей их организма, обеспечение безопасности на занятиях по лапте;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общих представлений о лапте, ее истории развития, возможностях и значении в процессе укрепления здоровья, физическом развитии и физической подготовке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вида спорта «лапта»;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норм коллективного взаимодействия и сотрудничества;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развитие положительной мотивации и устойчивого учебно-познавательного интереса к учебному предмету «Физическая культура» средствами лапты;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выявление, развитие и поддержка одарённых детей в области спорта.</w:t>
      </w:r>
    </w:p>
    <w:p w:rsidR="00B84D2E" w:rsidRPr="00B84D2E" w:rsidRDefault="00B84D2E" w:rsidP="00465526">
      <w:pPr>
        <w:pStyle w:val="23"/>
        <w:numPr>
          <w:ilvl w:val="0"/>
          <w:numId w:val="41"/>
        </w:numPr>
        <w:shd w:val="clear" w:color="auto" w:fill="auto"/>
        <w:tabs>
          <w:tab w:val="left" w:pos="2117"/>
        </w:tabs>
        <w:spacing w:before="0" w:after="0" w:line="276" w:lineRule="auto"/>
        <w:ind w:firstLine="760"/>
      </w:pPr>
      <w:r w:rsidRPr="00B84D2E">
        <w:t>Место и роль модуля «Лапта».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«Лапта» доступен для освоения всем обучающимся, независимо от уровня их физического развития и гендерных особенностей, и расширяет спектр физкультурно-спортивных направлений в общеобразовательных организациях.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Интеграция модуля по лапте поможет обучающимся в освоении содержательных компонентов и модулей по легкой атлетике, подвижным и спортивным играм, гимнастике, а также в освоении программ в рамках внеурочной деятельности, деятельности школьных спортивных клубов, подготовке обучающихся к сдаче норм ГТО и участии в спортивных мероприятиях.</w:t>
      </w:r>
    </w:p>
    <w:p w:rsidR="00B84D2E" w:rsidRPr="00B84D2E" w:rsidRDefault="00B84D2E" w:rsidP="00465526">
      <w:pPr>
        <w:pStyle w:val="23"/>
        <w:numPr>
          <w:ilvl w:val="0"/>
          <w:numId w:val="41"/>
        </w:numPr>
        <w:shd w:val="clear" w:color="auto" w:fill="auto"/>
        <w:tabs>
          <w:tab w:val="left" w:pos="2117"/>
        </w:tabs>
        <w:spacing w:before="0" w:after="0" w:line="276" w:lineRule="auto"/>
        <w:ind w:firstLine="760"/>
      </w:pPr>
      <w:r w:rsidRPr="00B84D2E">
        <w:t>Модуль «Лапта»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</w:pPr>
      <w:r w:rsidRPr="00B84D2E">
        <w:t xml:space="preserve">освоения обучающимися учебного материала по лапте с выбором различных элементов лапты, с учётом возраста и физической подготовленности </w:t>
      </w:r>
      <w:r w:rsidRPr="00B84D2E">
        <w:lastRenderedPageBreak/>
        <w:t>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41"/>
        </w:numPr>
        <w:shd w:val="clear" w:color="auto" w:fill="auto"/>
        <w:tabs>
          <w:tab w:val="left" w:pos="2117"/>
        </w:tabs>
        <w:spacing w:before="0" w:after="0" w:line="276" w:lineRule="auto"/>
        <w:ind w:firstLine="760"/>
      </w:pPr>
      <w:r w:rsidRPr="00B84D2E">
        <w:t>Содержание модуля «Лапта».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лапте.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История зарождения лапты. Современное состояние лапты в Российской Федерации.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Разновидности лапты. Основные понятия о спортивных сооружениях и инвентаре.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во время занятий лаптой.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Режим дня при занятиях лаптой. Правила личной гигиены во время занятий лаптой.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и правила их проведения. Организация и проведение игр специальной направленности с элементами лапты.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Самоконтроль и его роль в учебной и соревновательной деятельности. Дневник самонаблюдения.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Правила безопасного поведения во время соревнований по лапте в качестве зрителя, болельщика.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Подбор и составление комплексов общеразвивающих, специальных и имитационных упражнений для занятий лаптой.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игроков в лапту.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общеразвивающих упражнений без предметов и с предметами для развития физических качеств (быстроты, силы, скоростно-</w:t>
      </w:r>
      <w:r w:rsidRPr="00B84D2E">
        <w:lastRenderedPageBreak/>
        <w:t>силовых качеств, ловкости, выносливости, гибкости).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с элементами лапты: «Поймай лису», «Баскетбол с теннисным мячом», «Перестрелки» и другие.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Специально-подготовительные упражнения для начального обучения технике игры в лапту.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Учебные игры в лапту. Малые (упрощенные) игры в лапту. Участие в соревновательной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41"/>
        </w:numPr>
        <w:shd w:val="clear" w:color="auto" w:fill="auto"/>
        <w:tabs>
          <w:tab w:val="left" w:pos="2139"/>
        </w:tabs>
        <w:spacing w:before="0" w:after="0" w:line="276" w:lineRule="auto"/>
        <w:ind w:firstLine="740"/>
      </w:pPr>
      <w:r w:rsidRPr="00B84D2E">
        <w:t>Содержание модуля «Лапта»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42"/>
        </w:numPr>
        <w:shd w:val="clear" w:color="auto" w:fill="auto"/>
        <w:tabs>
          <w:tab w:val="left" w:pos="2295"/>
        </w:tabs>
        <w:spacing w:before="0" w:after="0" w:line="276" w:lineRule="auto"/>
        <w:ind w:firstLine="760"/>
      </w:pPr>
      <w:r w:rsidRPr="00B84D2E">
        <w:t>В результате изучения модуля «Лапта» на уровне начального общего образования у обучающихся будут сформированы 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чувства гордости за свою Родину, российский народ и историю России через знание истории и современного состояния развития лапты;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проявление уважительного отношения к сверстникам, культуры общения и взаимодействия, нравственного поведения, проявление положительных качеств личности, осознанного и ответственного отношения к собственным поступкам, решение проблем в процессе занятий лаптой;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понимание ценности здорового и безопасного образа жизни, усвоение правил безопасного поведения в учебной, соревновательной, досуговой деятельности и чрезвычайных ситуациях при занятии лаптой.</w:t>
      </w:r>
    </w:p>
    <w:p w:rsidR="00B84D2E" w:rsidRPr="00B84D2E" w:rsidRDefault="00B84D2E" w:rsidP="00465526">
      <w:pPr>
        <w:pStyle w:val="23"/>
        <w:numPr>
          <w:ilvl w:val="0"/>
          <w:numId w:val="42"/>
        </w:numPr>
        <w:shd w:val="clear" w:color="auto" w:fill="auto"/>
        <w:tabs>
          <w:tab w:val="left" w:pos="2295"/>
        </w:tabs>
        <w:spacing w:before="0" w:after="0" w:line="276" w:lineRule="auto"/>
        <w:ind w:firstLine="760"/>
      </w:pPr>
      <w:r w:rsidRPr="00B84D2E">
        <w:t>В результате изучения модуля «Лапта»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определять цели своего обучения средствами лапты и составлять планы в рамках физкультурно-спортивной деятельности, выбирать успешную стратегию и тактику в различных ситуациях;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задач в учебной, игровой, соревновательной и досуговой деятельности, оценивать правильность выполнения задач, собственные возможности их решения;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 xml:space="preserve">умение организовывать совместную деятельность с учителем и </w:t>
      </w:r>
      <w:r w:rsidRPr="00B84D2E">
        <w:lastRenderedPageBreak/>
        <w:t>сверстниками, работать индивидуально и в группе, формулировать, аргументировать и отстаивать своё мнение, соблюдать нормы информационной избирательности, этики и этикета.</w:t>
      </w:r>
    </w:p>
    <w:p w:rsidR="00B84D2E" w:rsidRPr="00B84D2E" w:rsidRDefault="00B84D2E" w:rsidP="00465526">
      <w:pPr>
        <w:pStyle w:val="23"/>
        <w:numPr>
          <w:ilvl w:val="0"/>
          <w:numId w:val="42"/>
        </w:numPr>
        <w:shd w:val="clear" w:color="auto" w:fill="auto"/>
        <w:tabs>
          <w:tab w:val="left" w:pos="2300"/>
        </w:tabs>
        <w:spacing w:before="0" w:after="0" w:line="276" w:lineRule="auto"/>
        <w:ind w:firstLine="760"/>
      </w:pPr>
      <w:r w:rsidRPr="00B84D2E">
        <w:t>В результате изучения модуля «Лапта»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понимание роли и значения занятий лаптой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знание правил проведения соревнований по лапте в учебной, соревновательной и досуговой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освоение и демонстрация основных технических приемов в защите и нападении игры «лапта»;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подбирать, составлять и осваивать самостоятельно, при участии и помощи родителей простейшие комплексы общеразвивающих, специальных и имитационных упражнений для занятий лаптой;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соблюдение правил личной гигиены и ухода за спортивным инвентарем и оборудованием, правил подбора спортивной одежды и обуви для занятий по лапте;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осуществлять самоконтроль за физической нагрузкой в процессе занятий лаптой, применять средства восстановления организма после физической нагрузки;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умение демонстрировать общеразвивающие специальные и имитационные упражнения для развития физических качеств, базовых технических приемов;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участие в соревновательной деятельности внутри школьных этапов различных соревнований, участие в соревнованиях по лапте;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знание и выполнение тестовых упражнений по физической подготовленности игроков в лапту.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>4.16. Модуль «Футбол для всех».</w:t>
      </w:r>
    </w:p>
    <w:p w:rsidR="00B84D2E" w:rsidRPr="00B84D2E" w:rsidRDefault="00B84D2E" w:rsidP="00465526">
      <w:pPr>
        <w:pStyle w:val="23"/>
        <w:numPr>
          <w:ilvl w:val="0"/>
          <w:numId w:val="43"/>
        </w:numPr>
        <w:shd w:val="clear" w:color="auto" w:fill="auto"/>
        <w:tabs>
          <w:tab w:val="left" w:pos="2134"/>
        </w:tabs>
        <w:spacing w:before="0" w:after="0" w:line="276" w:lineRule="auto"/>
        <w:ind w:firstLine="780"/>
      </w:pPr>
      <w:r w:rsidRPr="00B84D2E">
        <w:t>Пояснительная записка модуля «Футбол для всех».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80"/>
      </w:pPr>
      <w:r w:rsidRPr="00B84D2E">
        <w:t xml:space="preserve">Учебный модуль «Футбол для всех» (далее - модуль по футболу, футбол)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 различным видам </w:t>
      </w:r>
      <w:r w:rsidRPr="00B84D2E">
        <w:lastRenderedPageBreak/>
        <w:t>спорта.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Футбол - это одно из самых доступных, популярных и массовых средств физического развития и укрепления здоровья широких слоев населения. Игра занимает ведущее место в общей системе физического воспитания подрастающего поколения. Командный характер игры «футбол» воспитывает чувство дружбы, товарищества, взаимопомощи, развивает такие ценные моральные качества, как чувство ответственности, уважение к партнерам и соперникам, дисциплинированность, активность и личные качества - самостоятельность, инициативу, творчество. В процессе игровой деятельности необходимо овладевать сложной техникой и тактикой, развивать физические качества, преодолевать усталость, боль, вырабатывать устойчивость к неблагоприятным условиям внешней среды, строго соблюдать бытовой и спортивный режим. Все это способствует воспитанию волевых черт характера: смелости, стойкости, решительности, выдержки, мужества.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Систематические занятия футболом обеспечивают каждому обучающемуся всестороннее физическое развитие, возможность сохранения здоровья, увеличение продолжительности жизни и работоспособности, приобретение эмоционального, психологического комфорта и залога безопасности жизни.</w:t>
      </w:r>
    </w:p>
    <w:p w:rsidR="00B84D2E" w:rsidRPr="00B84D2E" w:rsidRDefault="00B84D2E" w:rsidP="00465526">
      <w:pPr>
        <w:pStyle w:val="23"/>
        <w:numPr>
          <w:ilvl w:val="0"/>
          <w:numId w:val="44"/>
        </w:numPr>
        <w:shd w:val="clear" w:color="auto" w:fill="auto"/>
        <w:tabs>
          <w:tab w:val="left" w:pos="2089"/>
        </w:tabs>
        <w:spacing w:before="0" w:after="0" w:line="276" w:lineRule="auto"/>
        <w:ind w:firstLine="760"/>
      </w:pPr>
      <w:r w:rsidRPr="00B84D2E">
        <w:t>Целью изучения модуля «Футбол для всех» является формирование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 подрастающего поколения с использованием средств игры «футбол».</w:t>
      </w:r>
    </w:p>
    <w:p w:rsidR="00B84D2E" w:rsidRPr="00B84D2E" w:rsidRDefault="00B84D2E" w:rsidP="00465526">
      <w:pPr>
        <w:pStyle w:val="23"/>
        <w:numPr>
          <w:ilvl w:val="0"/>
          <w:numId w:val="44"/>
        </w:numPr>
        <w:shd w:val="clear" w:color="auto" w:fill="auto"/>
        <w:tabs>
          <w:tab w:val="left" w:pos="2110"/>
        </w:tabs>
        <w:spacing w:before="0" w:after="0" w:line="276" w:lineRule="auto"/>
        <w:ind w:firstLine="760"/>
      </w:pPr>
      <w:r w:rsidRPr="00B84D2E">
        <w:t>Задачами изучения модуля «Футбол» являются: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приобщение обучающихся к здоровому образу жизни и гармонии тела средствами футбола;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культуры движений, обогащение двигательного опыта физическими упражнениями с общеразвивающей и корригирующей направленностью с использованием средств футбола;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укрепление и сохранения здоровья, развитие основных физических качеств и повышение функциональных способностей организма;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воспитание положительных качеств личности, соблюдение норм коллективного взаимодействия и сотрудничества в игровой и соревновательной деятельности в футболе;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популяризация и увеличение числа занимающихся футболом.</w:t>
      </w:r>
    </w:p>
    <w:p w:rsidR="00B84D2E" w:rsidRPr="00B84D2E" w:rsidRDefault="00B84D2E" w:rsidP="00465526">
      <w:pPr>
        <w:pStyle w:val="23"/>
        <w:numPr>
          <w:ilvl w:val="0"/>
          <w:numId w:val="44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B84D2E">
        <w:lastRenderedPageBreak/>
        <w:t>Место и роль модуля «Футбол для всех».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Модуль «Футбол для всех» расширяет и дополняет знания, полученные в результате освоения рабочей программы учебного предмета «Физическая культура» для образовательных организаций, реализующих образовательные программы начального общего образования, содействует интеграции уроков физической культуры, внеурочной деятельности, системы дополнительного образования физкультурно-спортивной направленности и деятельности школьного спортивного клуба.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Педагог имеет возможность вариативно использовать учебный материал в разных частях урока по физической культуре с выбором различных элементов игры в футбол с учётом возраста и физической подготовленности обучающихся.</w:t>
      </w:r>
    </w:p>
    <w:p w:rsidR="00B84D2E" w:rsidRPr="00B84D2E" w:rsidRDefault="00B84D2E" w:rsidP="00465526">
      <w:pPr>
        <w:pStyle w:val="23"/>
        <w:numPr>
          <w:ilvl w:val="0"/>
          <w:numId w:val="44"/>
        </w:numPr>
        <w:shd w:val="clear" w:color="auto" w:fill="auto"/>
        <w:tabs>
          <w:tab w:val="left" w:pos="2084"/>
        </w:tabs>
        <w:spacing w:before="0" w:after="0" w:line="276" w:lineRule="auto"/>
        <w:ind w:firstLine="760"/>
      </w:pPr>
      <w:r w:rsidRPr="00B84D2E">
        <w:t>Модуль «Футбол для всех» может быть реализован в следующих вариантах: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 самостоятельном планировании учителем физической культуры процесса освоения обучающимися учебного материала по футболу с учётом возраста и физической подготовленности обучающихся;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целостного последовательного учебного модуля,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(при организации и проведении уроков физической культуры с 3-х часовой недельной нагрузкой рекомендуемый объём в 1 классе - 33 часа, во 2, 3, 4 классах - по 34 часа);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в виде дополнительных часов, выделяемых на спортивно-оздоровительную работу с обучающимися в рамках внеурочной деятельности, деятельности школьных спортивных клубов, включая использование учебных модулей по видам спорта (рекомендуемый объём в 1 классе - 33 часа, во 2, 3, 4 классах - по 34 часа).</w:t>
      </w:r>
    </w:p>
    <w:p w:rsidR="00B84D2E" w:rsidRPr="00B84D2E" w:rsidRDefault="00B84D2E" w:rsidP="00465526">
      <w:pPr>
        <w:pStyle w:val="23"/>
        <w:numPr>
          <w:ilvl w:val="0"/>
          <w:numId w:val="44"/>
        </w:numPr>
        <w:shd w:val="clear" w:color="auto" w:fill="auto"/>
        <w:tabs>
          <w:tab w:val="left" w:pos="2150"/>
        </w:tabs>
        <w:spacing w:before="0" w:after="0" w:line="276" w:lineRule="auto"/>
        <w:ind w:firstLine="740"/>
      </w:pPr>
      <w:r w:rsidRPr="00B84D2E">
        <w:t>Содержание модуля «Футбол для всех».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Знания о футболе.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безопасности во время занятий футболом. Правила игры в футбол. Физическая культура и спорт в России. Развитие футбола в России и за рубежом.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Общее понятие о гигиене. Личная гигиена. Закаливание. Режим и </w:t>
      </w:r>
      <w:r w:rsidRPr="00B84D2E">
        <w:lastRenderedPageBreak/>
        <w:t>питание спортсмена. Самоконтроль. Оказание первой медицинской помощи.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Комплексы упражнений для развития основных физических качеств футболиста различного амплуа.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Понятие о спортивной этике и взаимоотношениях между обучающимися.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Способы самостоятельной деятельности.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Подготовка места занятий, выбор одежды и обуви для занятий футболом в зависимости от места проведения занятий. Организация и проведение подвижных игр с элементами футбола во время активного отдыха и каникул.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Оценка техники осваиваемых основных упражнений с футбольным мячом, способы выявления и устранения ошибок в технике выполнения упражнений.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Тестирование уровня физической подготовленности в футболе.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Физическое совершенствование.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Общеразвивающие физические упражнения: комплексы подготовительных и специальных упражнений, формирующих двигательные умения и навыки футболиста.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Основные термины футбола.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Приобретение двигательных навыков и технических навыков игры в футбол.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Подвижные игры (без мяча и с мячом):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«Пятнашки» («салки»), «Спиной к финишу», «Собачки», «Собачки в квадрате», «Бой петухов», «Мяч в стенку», «Передачи мяча с перебежками», «Передачи мяча капитану», «Точный удар», «Футбольный слалом», «Кто быстрее?», «Нападающие тройки», «Быстрее к флажку», «Самый меткий», «Охотники за мячами», «Ловцы игрока без мяча», «Всадники», «Квадрат с водящими», «Футбол крабов», «В одни ворота», «Взять крепость», «Быстрый танец», «Бросок мяча ступнями», «Разорви цепь», «Обгони мяч», «Вызов номеров», «Только своему», «Салки в тройках», «Верни мяч головой капитану», «Отбери мяч» и другие.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Базовые двигательные навыки, элементы и технические приёмы футбола.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Общие и специальные подготовительные упражнения, развивающие основные качества, необходимые для овладения техникой и тактикой футбола (сила и быстрота мышц рук и ног, сила и гибкость мышц туловища, быстрота реакции и ориентировки в пространстве).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Базовые двигательные навыки, элементы и технические приёмы футбола.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Общие и специальные подготовительные упражнения, развивающие основные качества, необходимые для овладения техникой и тактикой футбола </w:t>
      </w:r>
      <w:r w:rsidRPr="00B84D2E">
        <w:lastRenderedPageBreak/>
        <w:t>(сила и быстрота мышц рук и ног, сила и гибкость мышц туловища, быстрота реакции и ориентировки в пространстве).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Подводящие упражнения и элементы соревновательного направления.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Индивидуальные технические действия.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Удары по мячу: внутренней стороной стопы, серединой подъема, внутренней частью подъема, внешней частью подъема, носком, резаный удар, удар-бросок стопой, с полулета.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Остановка мяча: внутренней стороной стопы, подошвой, грудью.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Ведение мяча. Понятие о ведении мяча. Преимущества игроков, хорошо владеющих ведением мяча. Упражнения для разучивания ведения мяча.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Обманные движения (финты): «уходом», «уходом с ложным замахом на удар», «проброс мяча мимо соперника».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Отбор мяча: запрещенные приемы при отборе мяча. Отбор мяча накладыванием стопы, выбиванием, перехватом.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игры вратаря. Стойка вратаря. Ловля катящегося и низколетящего мяча, полувысокого мяча, ловля мяча в прыжке. Ловля высоколетящего, полувысокого, летящего в стороне мяча.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Отбивание катящегося и низколетящего в стороне мяча в выпаде. Отбивание мяча ладонями, кулаком или кулаками. Введение мяча в игру. Вбрасывание мяча из-за плеча, сбоку, снизу. Выбивание мяча ногой с рук.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Тактика игры и обороны: индивидуальные тактические способы ведения единоборства с соперником. Техника выполнения открывания, отвлечения соперника.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Техника выполнения приема «маневрирование». Передачи мяча и их предназначение. Способы передачи мяча. Удары по воротам.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Групповые тактические действия в атаке и обороне. Действия против соперника без мяча и с мячом.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Тактика игры вратаря: выбор места в воротах. Упражнения для разучивания приемов игры на выходах. Введение мяча в игру. Руководство действиями партнеров в обороне. Участие вратаря в атакующих действиях партнеров.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Учебные игры в футбол по упрощенным правилам.</w:t>
      </w:r>
    </w:p>
    <w:p w:rsidR="00B84D2E" w:rsidRPr="00B84D2E" w:rsidRDefault="00B84D2E" w:rsidP="00465526">
      <w:pPr>
        <w:pStyle w:val="23"/>
        <w:numPr>
          <w:ilvl w:val="0"/>
          <w:numId w:val="44"/>
        </w:numPr>
        <w:shd w:val="clear" w:color="auto" w:fill="auto"/>
        <w:tabs>
          <w:tab w:val="left" w:pos="2122"/>
        </w:tabs>
        <w:spacing w:before="0" w:after="0" w:line="276" w:lineRule="auto"/>
        <w:ind w:firstLine="740"/>
      </w:pPr>
      <w:r w:rsidRPr="00B84D2E">
        <w:t>Содержание модуля «Футбол для всех» направлено на достижение обучающимися личностных, метапредметных и предметных результатов обучения.</w:t>
      </w:r>
    </w:p>
    <w:p w:rsidR="00B84D2E" w:rsidRPr="00B84D2E" w:rsidRDefault="00B84D2E" w:rsidP="00465526">
      <w:pPr>
        <w:pStyle w:val="23"/>
        <w:numPr>
          <w:ilvl w:val="0"/>
          <w:numId w:val="45"/>
        </w:numPr>
        <w:shd w:val="clear" w:color="auto" w:fill="auto"/>
        <w:tabs>
          <w:tab w:val="left" w:pos="2333"/>
        </w:tabs>
        <w:spacing w:before="0" w:after="0" w:line="276" w:lineRule="auto"/>
        <w:ind w:firstLine="740"/>
      </w:pPr>
      <w:r w:rsidRPr="00B84D2E">
        <w:t xml:space="preserve">При изучении модуля «Футбол для всех» на уровне начального общего образования у обучающихся будут сформированы </w:t>
      </w:r>
      <w:r w:rsidRPr="00B84D2E">
        <w:lastRenderedPageBreak/>
        <w:t>следующие личностные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чувства гордости за отечественных футболистов;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мотивов учебной деятельности и личностный смысл учения, принятие и освоение социальной роли обучающего;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доброжелательности и эмоционально-нравственной отзывчивости, понимания во время игры в футбол;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навыков сотрудничества со сверстниками и взрослыми в разных игровых ситуациях, умение не создавать конфликты и находить выходы из спорных ситуаций во время игры в футбол;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эстетических потребностей, ценностей и чувств;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установки на безопасный, здоровый образ жизни.</w:t>
      </w:r>
    </w:p>
    <w:p w:rsidR="00B84D2E" w:rsidRPr="00B84D2E" w:rsidRDefault="00B84D2E" w:rsidP="00465526">
      <w:pPr>
        <w:pStyle w:val="23"/>
        <w:numPr>
          <w:ilvl w:val="0"/>
          <w:numId w:val="45"/>
        </w:numPr>
        <w:shd w:val="clear" w:color="auto" w:fill="auto"/>
        <w:tabs>
          <w:tab w:val="left" w:pos="2307"/>
        </w:tabs>
        <w:spacing w:before="0" w:after="0" w:line="276" w:lineRule="auto"/>
        <w:ind w:firstLine="740"/>
      </w:pPr>
      <w:r w:rsidRPr="00B84D2E">
        <w:t>При изучении модуля «Футбол для всех» на уровне начального общего образования у обучающихся будут сформированы следующие метапредметные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овладение способностью принимать и сохранять цели и задачи учебной деятельности, поиска средств её осуществления с использованием игры в футбол;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умения планировать, контролировать и оценивать учебные действия в соответствии с правилами и условиями игры в футбол, определять наиболее эффективные способы достижения игрового результата;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определение общей цели и путей её достижения, умение договариваться о распределении функций и ролей в совместной игровой деятельности;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готовность конструктивно разрешать конфликты посредством учёта интересов сторон и сотрудничества;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владение двигательными действиями и физическими упражнениями футбола и активное их использование в самостоятельно организованной физкультурно- оздоровительной и спортивно-оздоровительной деятельности.</w:t>
      </w:r>
    </w:p>
    <w:p w:rsidR="00B84D2E" w:rsidRPr="00B84D2E" w:rsidRDefault="00B84D2E" w:rsidP="00465526">
      <w:pPr>
        <w:pStyle w:val="23"/>
        <w:numPr>
          <w:ilvl w:val="0"/>
          <w:numId w:val="45"/>
        </w:numPr>
        <w:shd w:val="clear" w:color="auto" w:fill="auto"/>
        <w:tabs>
          <w:tab w:val="left" w:pos="2307"/>
        </w:tabs>
        <w:spacing w:before="0" w:after="0" w:line="276" w:lineRule="auto"/>
        <w:ind w:firstLine="740"/>
      </w:pPr>
      <w:r w:rsidRPr="00B84D2E">
        <w:t>При изучении модуля «Футбол для всех» на уровне начального общего образования у обучающихся будут сформированы следующие предметные результаты: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первоначальных представлений о развитии футбола, олимпийского движения;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 xml:space="preserve">овладение умениями самостоятельно организовывать здоровьесберегающую жизнедеятельность (режим дня, утренняя зарядка, </w:t>
      </w:r>
      <w:r w:rsidRPr="00B84D2E">
        <w:lastRenderedPageBreak/>
        <w:t>оздоровительные мероприятия, подвижные игры на основе игры в футбол и другие);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другие), показателями развития основных физических качеств (силы, быстроты, выносливости, координации, гибкости);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40"/>
      </w:pPr>
      <w:r w:rsidRPr="00B84D2E">
        <w:t>применение и изложение в доступной форме полученных знаний о физической культуре и футболе, грамотно использование понятийного аппарата;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правил поведения и безопасности во время занятий и соревнований по футболу;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приобретение навыка правильно подбирать одежду и обувь для занятий и соревнований по футболу;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приобретение важных двигательных навыков, необходимых для игры в футбол;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овладение основными терминологическими понятиями спортивной игры;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освоение некоторых навыков первичной технической подготовки футболиста (выполнение ударов по мячу ногами и головой, остановка мяча, ведение мяча и выполнение финтов, отбор мяча);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знание о некоторых индивидуальных и групповых тактических действиях в атаке и в обороне;</w:t>
      </w:r>
    </w:p>
    <w:p w:rsidR="00B84D2E" w:rsidRPr="00B84D2E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формирование общего представления о технике и тактике игры вратаря;</w:t>
      </w:r>
    </w:p>
    <w:p w:rsidR="00B84D2E" w:rsidRPr="000F1E60" w:rsidRDefault="00B84D2E" w:rsidP="00B84D2E">
      <w:pPr>
        <w:pStyle w:val="23"/>
        <w:shd w:val="clear" w:color="auto" w:fill="auto"/>
        <w:spacing w:before="0" w:after="0" w:line="276" w:lineRule="auto"/>
        <w:ind w:firstLine="760"/>
      </w:pPr>
      <w:r w:rsidRPr="00B84D2E">
        <w:t>применение во время игры в футбол всех основных технических элементов (техника перемещения, передача и ловля мяча).</w:t>
      </w:r>
    </w:p>
    <w:p w:rsidR="00067304" w:rsidRDefault="00067304"/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  <w:rPr>
          <w:b/>
          <w:color w:val="000000"/>
          <w:sz w:val="28"/>
        </w:rPr>
      </w:pPr>
    </w:p>
    <w:p w:rsidR="00F8157F" w:rsidRDefault="00F8157F" w:rsidP="00F8157F">
      <w:pPr>
        <w:ind w:left="120"/>
      </w:pPr>
      <w:r>
        <w:rPr>
          <w:b/>
          <w:color w:val="000000"/>
          <w:sz w:val="28"/>
        </w:rPr>
        <w:lastRenderedPageBreak/>
        <w:t xml:space="preserve">ТЕМАТИЧЕСКОЕ ПЛАНИРОВАНИЕ </w:t>
      </w:r>
    </w:p>
    <w:p w:rsidR="00F8157F" w:rsidRDefault="00F8157F" w:rsidP="00F8157F">
      <w:pPr>
        <w:ind w:left="120"/>
      </w:pPr>
      <w:r>
        <w:rPr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95"/>
        <w:gridCol w:w="2214"/>
        <w:gridCol w:w="957"/>
        <w:gridCol w:w="1841"/>
        <w:gridCol w:w="1910"/>
        <w:gridCol w:w="2229"/>
      </w:tblGrid>
      <w:tr w:rsidR="00F8157F" w:rsidTr="000468D8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1.</w:t>
            </w:r>
            <w:r w:rsidRPr="00F865D6">
              <w:rPr>
                <w:color w:val="000000"/>
              </w:rPr>
              <w:t xml:space="preserve"> </w:t>
            </w:r>
            <w:r w:rsidRPr="00F865D6">
              <w:rPr>
                <w:b/>
                <w:color w:val="000000"/>
              </w:rPr>
              <w:t>Знания о физической культуре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Знания о физической культуре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2.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Способы самостоятельной деятельности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Режим дня школьника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ФИЗИЧЕСКОЕ СОВЕРШЕНСТВОВАНИЕ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1.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Гигиена человека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Осанка человека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Утренняя зарядка и физкультминутки в режиме дня школьника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 w:rsidRPr="00F865D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2.</w:t>
            </w:r>
            <w:r w:rsidRPr="00F865D6">
              <w:rPr>
                <w:color w:val="000000"/>
              </w:rPr>
              <w:t xml:space="preserve"> </w:t>
            </w:r>
            <w:r w:rsidRPr="00F865D6">
              <w:rPr>
                <w:b/>
                <w:color w:val="000000"/>
              </w:rPr>
              <w:t>Спортивно-оздоровительная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Гимнастика с основами акробатики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Подвижные и спортивные игры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3.</w:t>
            </w:r>
            <w:r w:rsidRPr="00F865D6">
              <w:rPr>
                <w:color w:val="000000"/>
              </w:rPr>
              <w:t xml:space="preserve"> </w:t>
            </w:r>
            <w:r w:rsidRPr="00F865D6">
              <w:rPr>
                <w:b/>
                <w:color w:val="000000"/>
              </w:rPr>
              <w:t>Прикладно-ориентированная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Подготовка к выполнению нормативных требований комплекса ГТО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 w:rsidRPr="00F865D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</w:tbl>
    <w:p w:rsidR="00F8157F" w:rsidRDefault="00F8157F" w:rsidP="00F8157F">
      <w:pPr>
        <w:sectPr w:rsidR="00F8157F" w:rsidSect="00F8157F">
          <w:headerReference w:type="even" r:id="rId24"/>
          <w:headerReference w:type="default" r:id="rId25"/>
          <w:footerReference w:type="even" r:id="rId26"/>
          <w:footerReference w:type="default" r:id="rId27"/>
          <w:pgSz w:w="11906" w:h="16383"/>
          <w:pgMar w:top="850" w:right="1134" w:bottom="1701" w:left="1134" w:header="720" w:footer="720" w:gutter="0"/>
          <w:cols w:space="720"/>
          <w:docGrid w:linePitch="326"/>
        </w:sectPr>
      </w:pPr>
    </w:p>
    <w:p w:rsidR="00F8157F" w:rsidRDefault="00F8157F" w:rsidP="00F8157F">
      <w:pPr>
        <w:ind w:left="120"/>
      </w:pPr>
      <w:r>
        <w:rPr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3"/>
        <w:gridCol w:w="2189"/>
        <w:gridCol w:w="966"/>
        <w:gridCol w:w="1841"/>
        <w:gridCol w:w="1910"/>
        <w:gridCol w:w="2237"/>
      </w:tblGrid>
      <w:tr w:rsidR="00F8157F" w:rsidTr="000468D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1.</w:t>
            </w:r>
            <w:r w:rsidRPr="00F865D6">
              <w:rPr>
                <w:color w:val="000000"/>
              </w:rPr>
              <w:t xml:space="preserve"> </w:t>
            </w:r>
            <w:r w:rsidRPr="00F865D6">
              <w:rPr>
                <w:b/>
                <w:color w:val="000000"/>
              </w:rPr>
              <w:t>Знания о физической культуре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2.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Способы самостоятельной деятельности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 w:rsidRPr="00F865D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ФИЗИЧЕСКОЕ СОВЕРШЕНСТВОВАНИЕ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1.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Индивидуальные комплексы утренней 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2.</w:t>
            </w:r>
            <w:r w:rsidRPr="00F865D6">
              <w:rPr>
                <w:color w:val="000000"/>
              </w:rPr>
              <w:t xml:space="preserve"> </w:t>
            </w:r>
            <w:r w:rsidRPr="00F865D6">
              <w:rPr>
                <w:b/>
                <w:color w:val="000000"/>
              </w:rPr>
              <w:t>Спортивно-оздоровительная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Гимнастика с 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3.</w:t>
            </w:r>
            <w:r w:rsidRPr="00F865D6">
              <w:rPr>
                <w:color w:val="000000"/>
              </w:rPr>
              <w:t xml:space="preserve"> </w:t>
            </w:r>
            <w:r w:rsidRPr="00F865D6">
              <w:rPr>
                <w:b/>
                <w:color w:val="000000"/>
              </w:rPr>
              <w:t>Прикладно-ориентированная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 w:rsidRPr="00F865D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28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 w:rsidRPr="00F865D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</w:tbl>
    <w:p w:rsidR="00F8157F" w:rsidRDefault="00F8157F" w:rsidP="00F8157F">
      <w:pPr>
        <w:sectPr w:rsidR="00F8157F" w:rsidSect="00F8157F">
          <w:pgSz w:w="11906" w:h="16383"/>
          <w:pgMar w:top="1701" w:right="1134" w:bottom="850" w:left="1134" w:header="720" w:footer="720" w:gutter="0"/>
          <w:cols w:space="720"/>
          <w:docGrid w:linePitch="326"/>
        </w:sectPr>
      </w:pPr>
    </w:p>
    <w:p w:rsidR="00F8157F" w:rsidRDefault="00F8157F" w:rsidP="00F8157F">
      <w:pPr>
        <w:ind w:left="120"/>
      </w:pPr>
      <w:r>
        <w:rPr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9"/>
        <w:gridCol w:w="2112"/>
        <w:gridCol w:w="992"/>
        <w:gridCol w:w="1841"/>
        <w:gridCol w:w="1910"/>
        <w:gridCol w:w="2262"/>
      </w:tblGrid>
      <w:tr w:rsidR="00F8157F" w:rsidTr="000468D8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1.</w:t>
            </w:r>
            <w:r w:rsidRPr="00F865D6">
              <w:rPr>
                <w:color w:val="000000"/>
              </w:rPr>
              <w:t xml:space="preserve"> </w:t>
            </w:r>
            <w:r w:rsidRPr="00F865D6">
              <w:rPr>
                <w:b/>
                <w:color w:val="000000"/>
              </w:rPr>
              <w:t>Знания о физической культуре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Знания о физической культуре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2.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Способы самостоятельной деятельности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 w:rsidRPr="00F865D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 w:rsidRPr="00F865D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Физическая нагрузка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ФИЗИЧЕСКОЕ СОВЕРШЕНСТВОВАНИЕ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1.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Закаливание организма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Дыхательная и зрительная гимнастика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2.</w:t>
            </w:r>
            <w:r w:rsidRPr="00F865D6">
              <w:rPr>
                <w:color w:val="000000"/>
              </w:rPr>
              <w:t xml:space="preserve"> </w:t>
            </w:r>
            <w:r w:rsidRPr="00F865D6">
              <w:rPr>
                <w:b/>
                <w:color w:val="000000"/>
              </w:rPr>
              <w:t>Спортивно-оздоровительная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Гимнастика с основами акробатики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D65BA2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D65BA2">
              <w:rPr>
                <w:color w:val="000000"/>
              </w:rPr>
              <w:t>5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Легкая атлетика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6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Лыжная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Плавательная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3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Подвижные и спортивные игры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F8157F">
            <w:pPr>
              <w:ind w:left="135"/>
              <w:jc w:val="center"/>
            </w:pPr>
            <w:r>
              <w:rPr>
                <w:color w:val="000000"/>
              </w:rPr>
              <w:t xml:space="preserve"> 2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D65BA2">
            <w:pPr>
              <w:ind w:left="135"/>
              <w:jc w:val="center"/>
            </w:pPr>
            <w:r>
              <w:rPr>
                <w:color w:val="000000"/>
              </w:rPr>
              <w:t xml:space="preserve"> 1</w:t>
            </w:r>
            <w:r w:rsidR="00D65BA2">
              <w:rPr>
                <w:color w:val="000000"/>
              </w:rPr>
              <w:t>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lastRenderedPageBreak/>
              <w:t>Раздел 3.</w:t>
            </w:r>
            <w:r w:rsidRPr="00F865D6">
              <w:rPr>
                <w:color w:val="000000"/>
              </w:rPr>
              <w:t xml:space="preserve"> </w:t>
            </w:r>
            <w:r w:rsidRPr="00F865D6">
              <w:rPr>
                <w:b/>
                <w:color w:val="000000"/>
              </w:rPr>
              <w:t>Прикладно-ориентированная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D65BA2">
            <w:pPr>
              <w:ind w:left="135"/>
              <w:jc w:val="center"/>
            </w:pPr>
            <w:r w:rsidRPr="00F865D6">
              <w:rPr>
                <w:color w:val="000000"/>
              </w:rPr>
              <w:t xml:space="preserve"> </w:t>
            </w:r>
            <w:r w:rsidR="00D65BA2">
              <w:rPr>
                <w:color w:val="000000"/>
              </w:rPr>
              <w:t>10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157F" w:rsidRDefault="00D65BA2" w:rsidP="000468D8">
            <w:pPr>
              <w:ind w:left="135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</w:tbl>
    <w:p w:rsidR="00F8157F" w:rsidRDefault="00F8157F" w:rsidP="00F8157F">
      <w:pPr>
        <w:sectPr w:rsidR="00F8157F" w:rsidSect="00F8157F">
          <w:pgSz w:w="11906" w:h="16383"/>
          <w:pgMar w:top="1701" w:right="1134" w:bottom="850" w:left="1134" w:header="720" w:footer="720" w:gutter="0"/>
          <w:cols w:space="720"/>
          <w:docGrid w:linePitch="326"/>
        </w:sectPr>
      </w:pPr>
    </w:p>
    <w:p w:rsidR="00F8157F" w:rsidRDefault="00F8157F" w:rsidP="00F8157F">
      <w:pPr>
        <w:ind w:left="120"/>
      </w:pPr>
      <w:r>
        <w:rPr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8"/>
        <w:gridCol w:w="2076"/>
        <w:gridCol w:w="933"/>
        <w:gridCol w:w="1812"/>
        <w:gridCol w:w="1879"/>
        <w:gridCol w:w="2185"/>
      </w:tblGrid>
      <w:tr w:rsidR="00F8157F" w:rsidTr="000468D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F8157F" w:rsidRDefault="00F8157F" w:rsidP="000468D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1.</w:t>
            </w:r>
            <w:r w:rsidRPr="00F865D6">
              <w:rPr>
                <w:color w:val="000000"/>
              </w:rPr>
              <w:t xml:space="preserve"> </w:t>
            </w:r>
            <w:r w:rsidRPr="00F865D6">
              <w:rPr>
                <w:b/>
                <w:color w:val="000000"/>
              </w:rPr>
              <w:t>Знания о физической культуре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1C6874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1C6874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1C6874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1C6874">
              <w:rPr>
                <w:color w:val="000000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2.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Способы самостоятельной деятельности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Самостоятельная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1C6874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1C6874">
              <w:rPr>
                <w:color w:val="000000"/>
              </w:rPr>
              <w:t>2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1C6874">
            <w:pPr>
              <w:ind w:left="135"/>
              <w:jc w:val="center"/>
            </w:pPr>
            <w:r w:rsidRPr="00F865D6">
              <w:rPr>
                <w:color w:val="000000"/>
              </w:rPr>
              <w:t xml:space="preserve"> </w:t>
            </w:r>
            <w:r w:rsidR="001C6874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1C6874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1C6874">
              <w:rPr>
                <w:color w:val="000000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ФИЗИЧЕСКОЕ СОВЕРШЕНСТВОВАНИЕ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b/>
                <w:color w:val="000000"/>
              </w:rPr>
              <w:t>Раздел 1.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 w:rsidRPr="00F865D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Закаливание организма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2.</w:t>
            </w:r>
            <w:r w:rsidRPr="00F865D6">
              <w:rPr>
                <w:color w:val="000000"/>
              </w:rPr>
              <w:t xml:space="preserve"> </w:t>
            </w:r>
            <w:r w:rsidRPr="00F865D6">
              <w:rPr>
                <w:b/>
                <w:color w:val="000000"/>
              </w:rPr>
              <w:t>Спортивно-оздоровительная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1C6874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1C6874">
              <w:rPr>
                <w:color w:val="000000"/>
              </w:rPr>
              <w:t>5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1C6874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1C6874">
              <w:rPr>
                <w:color w:val="000000"/>
              </w:rPr>
              <w:t>5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1C6874">
            <w:pPr>
              <w:ind w:left="135"/>
              <w:jc w:val="center"/>
            </w:pPr>
            <w:r>
              <w:rPr>
                <w:color w:val="000000"/>
              </w:rPr>
              <w:t>2</w:t>
            </w:r>
            <w:r w:rsidR="00F8157F">
              <w:rPr>
                <w:color w:val="000000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Плавательная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1C6874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1C6874">
              <w:rPr>
                <w:color w:val="000000"/>
              </w:rPr>
              <w:t>3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1C6874">
            <w:pPr>
              <w:ind w:left="135"/>
              <w:jc w:val="center"/>
            </w:pPr>
            <w:r>
              <w:rPr>
                <w:color w:val="000000"/>
              </w:rPr>
              <w:t xml:space="preserve"> 1</w:t>
            </w:r>
            <w:r w:rsidR="001C6874">
              <w:rPr>
                <w:color w:val="000000"/>
              </w:rPr>
              <w:t>0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1C6874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1C6874">
              <w:rPr>
                <w:color w:val="000000"/>
              </w:rPr>
              <w:t>25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RPr="002D589B" w:rsidTr="000468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b/>
                <w:color w:val="000000"/>
              </w:rPr>
              <w:t>Раздел 3.</w:t>
            </w:r>
            <w:r w:rsidRPr="00F865D6">
              <w:rPr>
                <w:color w:val="000000"/>
              </w:rPr>
              <w:t xml:space="preserve"> </w:t>
            </w:r>
            <w:r w:rsidRPr="00F865D6">
              <w:rPr>
                <w:b/>
                <w:color w:val="000000"/>
              </w:rPr>
              <w:t>Прикладно-ориентированная физическая культура</w:t>
            </w: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r>
              <w:rPr>
                <w:color w:val="000000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 xml:space="preserve">Подготовка к </w:t>
            </w:r>
            <w:r w:rsidRPr="00F865D6">
              <w:rPr>
                <w:color w:val="000000"/>
              </w:rPr>
              <w:lastRenderedPageBreak/>
              <w:t>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1C6874">
            <w:pPr>
              <w:ind w:left="135"/>
              <w:jc w:val="center"/>
            </w:pPr>
            <w:r w:rsidRPr="00F865D6">
              <w:rPr>
                <w:color w:val="000000"/>
              </w:rPr>
              <w:lastRenderedPageBreak/>
              <w:t xml:space="preserve"> </w:t>
            </w:r>
            <w:r w:rsidR="001C6874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</w:p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1C6874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1C6874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  <w:tr w:rsidR="00F8157F" w:rsidTr="000468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157F" w:rsidRPr="00F865D6" w:rsidRDefault="00F8157F" w:rsidP="000468D8">
            <w:pPr>
              <w:ind w:left="135"/>
            </w:pPr>
            <w:r w:rsidRPr="00F865D6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157F" w:rsidRDefault="001C6874" w:rsidP="000468D8">
            <w:pPr>
              <w:ind w:left="135"/>
              <w:jc w:val="center"/>
            </w:pPr>
            <w:r>
              <w:rPr>
                <w:color w:val="000000"/>
              </w:rPr>
              <w:t>34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157F" w:rsidRDefault="00F8157F" w:rsidP="000468D8"/>
        </w:tc>
      </w:tr>
    </w:tbl>
    <w:p w:rsidR="00F8157F" w:rsidRDefault="00F8157F" w:rsidP="00F8157F"/>
    <w:sectPr w:rsidR="00F81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4C2" w:rsidRDefault="008D64C2">
      <w:r>
        <w:separator/>
      </w:r>
    </w:p>
  </w:endnote>
  <w:endnote w:type="continuationSeparator" w:id="0">
    <w:p w:rsidR="008D64C2" w:rsidRDefault="008D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choolBookSanPin">
    <w:altName w:val="Times New Roman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4656" behindDoc="1" locked="0" layoutInCell="1" allowOverlap="1" wp14:anchorId="797BF147" wp14:editId="22E41DAA">
              <wp:simplePos x="0" y="0"/>
              <wp:positionH relativeFrom="page">
                <wp:posOffset>732155</wp:posOffset>
              </wp:positionH>
              <wp:positionV relativeFrom="page">
                <wp:posOffset>10488295</wp:posOffset>
              </wp:positionV>
              <wp:extent cx="588645" cy="102235"/>
              <wp:effectExtent l="0" t="1270" r="0" b="3175"/>
              <wp:wrapNone/>
              <wp:docPr id="24" name="Поле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64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af5"/>
                              <w:b/>
                              <w:bCs/>
                            </w:rPr>
                            <w:t>Программа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7BF147" id="_x0000_t202" coordsize="21600,21600" o:spt="202" path="m,l,21600r21600,l21600,xe">
              <v:stroke joinstyle="miter"/>
              <v:path gradientshapeok="t" o:connecttype="rect"/>
            </v:shapetype>
            <v:shape id="Поле 24" o:spid="_x0000_s1028" type="#_x0000_t202" style="position:absolute;margin-left:57.65pt;margin-top:825.85pt;width:46.35pt;height:8.05pt;z-index:-2516618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af5"/>
                        <w:b/>
                        <w:bCs/>
                      </w:rPr>
                      <w:t>Программа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8D8" w:rsidRDefault="000468D8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9169713"/>
      <w:placeholder>
        <w:docPart w:val="8414F5E5B357457B920A2B0ABEAC9B69"/>
      </w:placeholder>
      <w:temporary/>
      <w:showingPlcHdr/>
      <w15:appearance w15:val="hidden"/>
    </w:sdtPr>
    <w:sdtEndPr/>
    <w:sdtContent>
      <w:p w:rsidR="000468D8" w:rsidRDefault="000468D8">
        <w:pPr>
          <w:pStyle w:val="af1"/>
        </w:pPr>
        <w:r>
          <w:t>[Введите текст]</w:t>
        </w:r>
      </w:p>
    </w:sdtContent>
  </w:sdt>
  <w:p w:rsidR="000468D8" w:rsidRDefault="000468D8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8752" behindDoc="1" locked="0" layoutInCell="1" allowOverlap="1" wp14:anchorId="723DCA5B" wp14:editId="4788EE68">
              <wp:simplePos x="0" y="0"/>
              <wp:positionH relativeFrom="page">
                <wp:posOffset>732155</wp:posOffset>
              </wp:positionH>
              <wp:positionV relativeFrom="page">
                <wp:posOffset>10488295</wp:posOffset>
              </wp:positionV>
              <wp:extent cx="588645" cy="102235"/>
              <wp:effectExtent l="0" t="1270" r="0" b="3175"/>
              <wp:wrapNone/>
              <wp:docPr id="18" name="Поле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64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af5"/>
                              <w:b/>
                              <w:bCs/>
                            </w:rPr>
                            <w:t>Программа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3DCA5B" id="_x0000_t202" coordsize="21600,21600" o:spt="202" path="m,l,21600r21600,l21600,xe">
              <v:stroke joinstyle="miter"/>
              <v:path gradientshapeok="t" o:connecttype="rect"/>
            </v:shapetype>
            <v:shape id="Поле 18" o:spid="_x0000_s1032" type="#_x0000_t202" style="position:absolute;margin-left:57.65pt;margin-top:825.85pt;width:46.35pt;height:8.05pt;z-index:-2516577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af5"/>
                        <w:b/>
                        <w:bCs/>
                      </w:rPr>
                      <w:t>Программа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776" behindDoc="1" locked="0" layoutInCell="1" allowOverlap="1" wp14:anchorId="6B2EF474" wp14:editId="0364FCD5">
              <wp:simplePos x="0" y="0"/>
              <wp:positionH relativeFrom="page">
                <wp:posOffset>732155</wp:posOffset>
              </wp:positionH>
              <wp:positionV relativeFrom="page">
                <wp:posOffset>10488295</wp:posOffset>
              </wp:positionV>
              <wp:extent cx="588645" cy="102235"/>
              <wp:effectExtent l="0" t="1270" r="0" b="3175"/>
              <wp:wrapNone/>
              <wp:docPr id="17" name="Поле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64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af5"/>
                              <w:b/>
                              <w:bCs/>
                            </w:rPr>
                            <w:t>Программа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EF474" id="_x0000_t202" coordsize="21600,21600" o:spt="202" path="m,l,21600r21600,l21600,xe">
              <v:stroke joinstyle="miter"/>
              <v:path gradientshapeok="t" o:connecttype="rect"/>
            </v:shapetype>
            <v:shape id="Поле 17" o:spid="_x0000_s1033" type="#_x0000_t202" style="position:absolute;margin-left:57.65pt;margin-top:825.85pt;width:46.35pt;height:8.05pt;z-index:-25165670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af5"/>
                        <w:b/>
                        <w:bCs/>
                      </w:rPr>
                      <w:t>Программа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1824" behindDoc="1" locked="0" layoutInCell="1" allowOverlap="1" wp14:anchorId="0BC75192" wp14:editId="78910CAD">
              <wp:simplePos x="0" y="0"/>
              <wp:positionH relativeFrom="page">
                <wp:posOffset>759460</wp:posOffset>
              </wp:positionH>
              <wp:positionV relativeFrom="page">
                <wp:posOffset>10342880</wp:posOffset>
              </wp:positionV>
              <wp:extent cx="648335" cy="102235"/>
              <wp:effectExtent l="0" t="0" r="1905" b="1905"/>
              <wp:wrapNone/>
              <wp:docPr id="15" name="Поле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33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t>Прог 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C75192" id="_x0000_t202" coordsize="21600,21600" o:spt="202" path="m,l,21600r21600,l21600,xe">
              <v:stroke joinstyle="miter"/>
              <v:path gradientshapeok="t" o:connecttype="rect"/>
            </v:shapetype>
            <v:shape id="Поле 15" o:spid="_x0000_s1035" type="#_x0000_t202" style="position:absolute;margin-left:59.8pt;margin-top:814.4pt;width:51.05pt;height:8.05pt;z-index:-2516546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" filled="f" stroked="f">
              <v:textbox style="mso-fit-shape-to-text:t" inset="0,0,0,0">
                <w:txbxContent>
                  <w:p w:rsidR="000468D8" w:rsidRDefault="000468D8">
                    <w:r>
                      <w:t>Прог 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4896" behindDoc="1" locked="0" layoutInCell="1" allowOverlap="1" wp14:anchorId="1989D73C" wp14:editId="5812D69D">
              <wp:simplePos x="0" y="0"/>
              <wp:positionH relativeFrom="page">
                <wp:posOffset>751840</wp:posOffset>
              </wp:positionH>
              <wp:positionV relativeFrom="page">
                <wp:posOffset>10339705</wp:posOffset>
              </wp:positionV>
              <wp:extent cx="581660" cy="102235"/>
              <wp:effectExtent l="0" t="0" r="0" b="1905"/>
              <wp:wrapNone/>
              <wp:docPr id="12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166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t>Программа-03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89D73C"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38" type="#_x0000_t202" style="position:absolute;margin-left:59.2pt;margin-top:814.15pt;width:45.8pt;height:8.05pt;z-index:-25165158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" filled="f" stroked="f">
              <v:textbox style="mso-fit-shape-to-text:t" inset="0,0,0,0">
                <w:txbxContent>
                  <w:p w:rsidR="000468D8" w:rsidRDefault="000468D8">
                    <w:r>
                      <w:t>Программа-03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5920" behindDoc="1" locked="0" layoutInCell="1" allowOverlap="1" wp14:anchorId="65C03041" wp14:editId="19082B0C">
              <wp:simplePos x="0" y="0"/>
              <wp:positionH relativeFrom="page">
                <wp:posOffset>732155</wp:posOffset>
              </wp:positionH>
              <wp:positionV relativeFrom="page">
                <wp:posOffset>10488295</wp:posOffset>
              </wp:positionV>
              <wp:extent cx="588645" cy="102235"/>
              <wp:effectExtent l="0" t="1270" r="0" b="3175"/>
              <wp:wrapNone/>
              <wp:docPr id="11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64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af5"/>
                              <w:b/>
                              <w:bCs/>
                            </w:rPr>
                            <w:t>Программа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C03041" id="_x0000_t202" coordsize="21600,21600" o:spt="202" path="m,l,21600r21600,l21600,xe">
              <v:stroke joinstyle="miter"/>
              <v:path gradientshapeok="t" o:connecttype="rect"/>
            </v:shapetype>
            <v:shape id="Поле 11" o:spid="_x0000_s1039" type="#_x0000_t202" style="position:absolute;margin-left:57.65pt;margin-top:825.85pt;width:46.35pt;height:8.05pt;z-index:-2516505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af5"/>
                        <w:b/>
                        <w:bCs/>
                      </w:rPr>
                      <w:t>Программа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8D8" w:rsidRDefault="000468D8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49DA2FF4" wp14:editId="526E8BF1">
              <wp:simplePos x="0" y="0"/>
              <wp:positionH relativeFrom="page">
                <wp:posOffset>732155</wp:posOffset>
              </wp:positionH>
              <wp:positionV relativeFrom="page">
                <wp:posOffset>10488295</wp:posOffset>
              </wp:positionV>
              <wp:extent cx="588645" cy="102235"/>
              <wp:effectExtent l="0" t="1270" r="0" b="3175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64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af5"/>
                              <w:b/>
                              <w:bCs/>
                            </w:rPr>
                            <w:t>Программа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DA2FF4" id="_x0000_t202" coordsize="21600,21600" o:spt="202" path="m,l,21600r21600,l21600,xe">
              <v:stroke joinstyle="miter"/>
              <v:path gradientshapeok="t" o:connecttype="rect"/>
            </v:shapetype>
            <v:shape id="Поле 8" o:spid="_x0000_s1042" type="#_x0000_t202" style="position:absolute;margin-left:57.65pt;margin-top:825.85pt;width:46.35pt;height:8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af5"/>
                        <w:b/>
                        <w:bCs/>
                      </w:rPr>
                      <w:t>Программа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4C2" w:rsidRDefault="008D64C2">
      <w:r>
        <w:separator/>
      </w:r>
    </w:p>
  </w:footnote>
  <w:footnote w:type="continuationSeparator" w:id="0">
    <w:p w:rsidR="008D64C2" w:rsidRDefault="008D64C2">
      <w:r>
        <w:continuationSeparator/>
      </w:r>
    </w:p>
  </w:footnote>
  <w:footnote w:id="1">
    <w:p w:rsidR="000468D8" w:rsidRPr="00A413AE" w:rsidRDefault="000468D8" w:rsidP="00EF0FFD">
      <w:pPr>
        <w:pStyle w:val="aa"/>
        <w:jc w:val="both"/>
        <w:rPr>
          <w:lang w:val="ru-RU"/>
        </w:rPr>
      </w:pPr>
      <w:r>
        <w:rPr>
          <w:rStyle w:val="ac"/>
        </w:rPr>
        <w:footnoteRef/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Приказ Минпросвещ</w:t>
      </w:r>
      <w:r>
        <w:rPr>
          <w:rFonts w:asciiTheme="minorHAnsi" w:eastAsiaTheme="minorHAnsi" w:hAnsiTheme="minorHAnsi" w:cstheme="minorHAnsi"/>
          <w:sz w:val="16"/>
          <w:szCs w:val="16"/>
        </w:rPr>
        <w:t>ения России от 31.05.2021 N 286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(ред. от 08.11.202</w:t>
      </w:r>
      <w:r>
        <w:rPr>
          <w:rFonts w:asciiTheme="minorHAnsi" w:eastAsiaTheme="minorHAnsi" w:hAnsiTheme="minorHAnsi" w:cstheme="minorHAnsi"/>
          <w:sz w:val="16"/>
          <w:szCs w:val="16"/>
        </w:rPr>
        <w:t>2)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"Об утверждении федерального государственного образовательного стандарта</w:t>
      </w:r>
      <w:r>
        <w:rPr>
          <w:rFonts w:asciiTheme="minorHAnsi" w:eastAsiaTheme="minorHAnsi" w:hAnsiTheme="minorHAnsi" w:cstheme="minorHAnsi"/>
          <w:sz w:val="16"/>
          <w:szCs w:val="16"/>
        </w:rPr>
        <w:t xml:space="preserve"> начального общего образования"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(Зарегистрировано в Минюсте России 05.07.2021 N 64100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1584" behindDoc="1" locked="0" layoutInCell="1" allowOverlap="1" wp14:anchorId="27214A72" wp14:editId="4331B66E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280035" cy="160655"/>
              <wp:effectExtent l="0" t="4445" r="0" b="0"/>
              <wp:wrapNone/>
              <wp:docPr id="26" name="Поле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noProof/>
                            </w:rPr>
                            <w:t>3732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214A72" id="_x0000_t202" coordsize="21600,21600" o:spt="202" path="m,l,21600r21600,l21600,xe">
              <v:stroke joinstyle="miter"/>
              <v:path gradientshapeok="t" o:connecttype="rect"/>
            </v:shapetype>
            <v:shape id="Поле 26" o:spid="_x0000_s1026" type="#_x0000_t202" style="position:absolute;margin-left:307.25pt;margin-top:20.6pt;width:22.05pt;height:12.65pt;z-index:-2516648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wjDuQIAAKg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>
                      <w:rPr>
                        <w:rStyle w:val="11pt"/>
                        <w:noProof/>
                      </w:rPr>
                      <w:t>3732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5168" behindDoc="1" locked="0" layoutInCell="1" allowOverlap="1" wp14:anchorId="69682161" wp14:editId="5AD58504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280035" cy="160655"/>
              <wp:effectExtent l="0" t="4445" r="0" b="0"/>
              <wp:wrapNone/>
              <wp:docPr id="10" name="Поле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noProof/>
                            </w:rPr>
                            <w:t>3772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682161" id="_x0000_t202" coordsize="21600,21600" o:spt="202" path="m,l,21600r21600,l21600,xe">
              <v:stroke joinstyle="miter"/>
              <v:path gradientshapeok="t" o:connecttype="rect"/>
            </v:shapetype>
            <v:shape id="Поле 10" o:spid="_x0000_s1040" type="#_x0000_t202" style="position:absolute;margin-left:307.25pt;margin-top:20.6pt;width:22.05pt;height:12.65pt;z-index:-25166131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vhEvAIAALA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>
                      <w:rPr>
                        <w:rStyle w:val="11pt"/>
                        <w:noProof/>
                      </w:rPr>
                      <w:t>3772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7216" behindDoc="1" locked="0" layoutInCell="1" allowOverlap="1" wp14:anchorId="4C5CD12E" wp14:editId="1FD1ACAD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280035" cy="160655"/>
              <wp:effectExtent l="0" t="4445" r="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 w:rsidR="00F87441">
                            <w:rPr>
                              <w:rStyle w:val="11pt"/>
                              <w:noProof/>
                            </w:rPr>
                            <w:t>139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5CD12E" id="_x0000_t202" coordsize="21600,21600" o:spt="202" path="m,l,21600r21600,l21600,xe">
              <v:stroke joinstyle="miter"/>
              <v:path gradientshapeok="t" o:connecttype="rect"/>
            </v:shapetype>
            <v:shape id="Поле 9" o:spid="_x0000_s1041" type="#_x0000_t202" style="position:absolute;margin-left:307.25pt;margin-top:20.6pt;width:22.05pt;height:12.65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4NSuwIAAK4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 w:rsidR="00F87441">
                      <w:rPr>
                        <w:rStyle w:val="11pt"/>
                        <w:noProof/>
                      </w:rPr>
                      <w:t>139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2608" behindDoc="1" locked="0" layoutInCell="1" allowOverlap="1" wp14:anchorId="65306A95" wp14:editId="0D75C10E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280035" cy="160655"/>
              <wp:effectExtent l="0" t="4445" r="0" b="0"/>
              <wp:wrapNone/>
              <wp:docPr id="25" name="Поле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 w:rsidR="00F87441">
                            <w:rPr>
                              <w:rStyle w:val="11pt"/>
                              <w:noProof/>
                            </w:rPr>
                            <w:t>2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306A95" id="_x0000_t202" coordsize="21600,21600" o:spt="202" path="m,l,21600r21600,l21600,xe">
              <v:stroke joinstyle="miter"/>
              <v:path gradientshapeok="t" o:connecttype="rect"/>
            </v:shapetype>
            <v:shape id="Поле 25" o:spid="_x0000_s1027" type="#_x0000_t202" style="position:absolute;margin-left:307.25pt;margin-top:20.6pt;width:22.05pt;height:12.65pt;z-index:-2516638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 w:rsidR="00F87441">
                      <w:rPr>
                        <w:rStyle w:val="11pt"/>
                        <w:noProof/>
                      </w:rPr>
                      <w:t>2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5680" behindDoc="1" locked="0" layoutInCell="1" allowOverlap="1" wp14:anchorId="3C73FE28" wp14:editId="48EA2AE2">
              <wp:simplePos x="0" y="0"/>
              <wp:positionH relativeFrom="page">
                <wp:posOffset>3845560</wp:posOffset>
              </wp:positionH>
              <wp:positionV relativeFrom="page">
                <wp:posOffset>330200</wp:posOffset>
              </wp:positionV>
              <wp:extent cx="267335" cy="153035"/>
              <wp:effectExtent l="0" t="0" r="1905" b="0"/>
              <wp:wrapNone/>
              <wp:docPr id="22" name="Поле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33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separate"/>
                          </w:r>
                          <w:r w:rsidR="00F87441">
                            <w:rPr>
                              <w:rStyle w:val="105pt"/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73FE28" id="_x0000_t202" coordsize="21600,21600" o:spt="202" path="m,l,21600r21600,l21600,xe">
              <v:stroke joinstyle="miter"/>
              <v:path gradientshapeok="t" o:connecttype="rect"/>
            </v:shapetype>
            <v:shape id="Поле 22" o:spid="_x0000_s1029" type="#_x0000_t202" style="position:absolute;margin-left:302.8pt;margin-top:26pt;width:21.05pt;height:12.05pt;z-index:-25166080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105pt"/>
                        <w:b/>
                        <w:bCs/>
                      </w:rPr>
                      <w:fldChar w:fldCharType="begin"/>
                    </w:r>
                    <w:r>
                      <w:rPr>
                        <w:rStyle w:val="105pt"/>
                        <w:b/>
                        <w:bCs/>
                      </w:rPr>
                      <w:instrText xml:space="preserve"> PAGE \* MERGEFORMAT </w:instrText>
                    </w:r>
                    <w:r>
                      <w:rPr>
                        <w:rStyle w:val="105pt"/>
                        <w:b/>
                        <w:bCs/>
                      </w:rPr>
                      <w:fldChar w:fldCharType="separate"/>
                    </w:r>
                    <w:r w:rsidR="00F87441">
                      <w:rPr>
                        <w:rStyle w:val="105pt"/>
                        <w:b/>
                        <w:bCs/>
                        <w:noProof/>
                      </w:rPr>
                      <w:t>1</w:t>
                    </w:r>
                    <w:r>
                      <w:rPr>
                        <w:rStyle w:val="105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6704" behindDoc="1" locked="0" layoutInCell="1" allowOverlap="1" wp14:anchorId="4D8F5D51" wp14:editId="0FFBD1E2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280035" cy="160655"/>
              <wp:effectExtent l="0" t="4445" r="0" b="0"/>
              <wp:wrapNone/>
              <wp:docPr id="20" name="Поле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noProof/>
                            </w:rPr>
                            <w:t>3744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8F5D51" id="_x0000_t202" coordsize="21600,21600" o:spt="202" path="m,l,21600r21600,l21600,xe">
              <v:stroke joinstyle="miter"/>
              <v:path gradientshapeok="t" o:connecttype="rect"/>
            </v:shapetype>
            <v:shape id="Поле 20" o:spid="_x0000_s1030" type="#_x0000_t202" style="position:absolute;margin-left:307.25pt;margin-top:20.6pt;width:22.05pt;height:12.65pt;z-index:-2516597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fGvAIAAK8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>
                      <w:rPr>
                        <w:rStyle w:val="11pt"/>
                        <w:noProof/>
                      </w:rPr>
                      <w:t>3744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4AAF7C54" wp14:editId="49418951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280035" cy="160655"/>
              <wp:effectExtent l="0" t="4445" r="0" b="0"/>
              <wp:wrapNone/>
              <wp:docPr id="19" name="Поле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 w:rsidR="00F87441">
                            <w:rPr>
                              <w:rStyle w:val="11pt"/>
                              <w:noProof/>
                            </w:rPr>
                            <w:t>65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AF7C54" id="_x0000_t202" coordsize="21600,21600" o:spt="202" path="m,l,21600r21600,l21600,xe">
              <v:stroke joinstyle="miter"/>
              <v:path gradientshapeok="t" o:connecttype="rect"/>
            </v:shapetype>
            <v:shape id="Поле 19" o:spid="_x0000_s1031" type="#_x0000_t202" style="position:absolute;margin-left:307.25pt;margin-top:20.6pt;width:22.0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WW5uwIAAK8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 w:rsidR="00F87441">
                      <w:rPr>
                        <w:rStyle w:val="11pt"/>
                        <w:noProof/>
                      </w:rPr>
                      <w:t>65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0800" behindDoc="1" locked="0" layoutInCell="1" allowOverlap="1" wp14:anchorId="54442010" wp14:editId="548EF7DA">
              <wp:simplePos x="0" y="0"/>
              <wp:positionH relativeFrom="page">
                <wp:posOffset>3855720</wp:posOffset>
              </wp:positionH>
              <wp:positionV relativeFrom="page">
                <wp:posOffset>330200</wp:posOffset>
              </wp:positionV>
              <wp:extent cx="267335" cy="153035"/>
              <wp:effectExtent l="0" t="0" r="1270" b="0"/>
              <wp:wrapNone/>
              <wp:docPr id="16" name="Поле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33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separate"/>
                          </w:r>
                          <w:r w:rsidR="008F1B09">
                            <w:rPr>
                              <w:rStyle w:val="105pt"/>
                              <w:b/>
                              <w:bCs/>
                              <w:noProof/>
                            </w:rPr>
                            <w:t>55</w:t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442010" id="_x0000_t202" coordsize="21600,21600" o:spt="202" path="m,l,21600r21600,l21600,xe">
              <v:stroke joinstyle="miter"/>
              <v:path gradientshapeok="t" o:connecttype="rect"/>
            </v:shapetype>
            <v:shape id="Поле 16" o:spid="_x0000_s1034" type="#_x0000_t202" style="position:absolute;margin-left:303.6pt;margin-top:26pt;width:21.05pt;height:12.05pt;z-index:-25165568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105pt"/>
                        <w:b/>
                        <w:bCs/>
                      </w:rPr>
                      <w:fldChar w:fldCharType="begin"/>
                    </w:r>
                    <w:r>
                      <w:rPr>
                        <w:rStyle w:val="105pt"/>
                        <w:b/>
                        <w:bCs/>
                      </w:rPr>
                      <w:instrText xml:space="preserve"> PAGE \* MERGEFORMAT </w:instrText>
                    </w:r>
                    <w:r>
                      <w:rPr>
                        <w:rStyle w:val="105pt"/>
                        <w:b/>
                        <w:bCs/>
                      </w:rPr>
                      <w:fldChar w:fldCharType="separate"/>
                    </w:r>
                    <w:r w:rsidR="008F1B09">
                      <w:rPr>
                        <w:rStyle w:val="105pt"/>
                        <w:b/>
                        <w:bCs/>
                        <w:noProof/>
                      </w:rPr>
                      <w:t>55</w:t>
                    </w:r>
                    <w:r>
                      <w:rPr>
                        <w:rStyle w:val="105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2848" behindDoc="1" locked="0" layoutInCell="1" allowOverlap="1" wp14:anchorId="6FA0435A" wp14:editId="7244D34C">
              <wp:simplePos x="0" y="0"/>
              <wp:positionH relativeFrom="page">
                <wp:posOffset>3848100</wp:posOffset>
              </wp:positionH>
              <wp:positionV relativeFrom="page">
                <wp:posOffset>327025</wp:posOffset>
              </wp:positionV>
              <wp:extent cx="267335" cy="153035"/>
              <wp:effectExtent l="0" t="3175" r="0" b="0"/>
              <wp:wrapNone/>
              <wp:docPr id="14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33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separate"/>
                          </w:r>
                          <w:r>
                            <w:rPr>
                              <w:rStyle w:val="105pt"/>
                              <w:b/>
                              <w:bCs/>
                              <w:noProof/>
                            </w:rPr>
                            <w:t>3748</w:t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A0435A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6" type="#_x0000_t202" style="position:absolute;margin-left:303pt;margin-top:25.75pt;width:21.05pt;height:12.05pt;z-index:-25165363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105pt"/>
                        <w:b/>
                        <w:bCs/>
                      </w:rPr>
                      <w:fldChar w:fldCharType="begin"/>
                    </w:r>
                    <w:r>
                      <w:rPr>
                        <w:rStyle w:val="105pt"/>
                        <w:b/>
                        <w:bCs/>
                      </w:rPr>
                      <w:instrText xml:space="preserve"> PAGE \* MERGEFORMAT </w:instrText>
                    </w:r>
                    <w:r>
                      <w:rPr>
                        <w:rStyle w:val="105pt"/>
                        <w:b/>
                        <w:bCs/>
                      </w:rPr>
                      <w:fldChar w:fldCharType="separate"/>
                    </w:r>
                    <w:r>
                      <w:rPr>
                        <w:rStyle w:val="105pt"/>
                        <w:b/>
                        <w:bCs/>
                        <w:noProof/>
                      </w:rPr>
                      <w:t>3748</w:t>
                    </w:r>
                    <w:r>
                      <w:rPr>
                        <w:rStyle w:val="105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8D8" w:rsidRDefault="000468D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3872" behindDoc="1" locked="0" layoutInCell="1" allowOverlap="1" wp14:anchorId="556AF156" wp14:editId="02B94B49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280035" cy="160655"/>
              <wp:effectExtent l="0" t="4445" r="0" b="0"/>
              <wp:wrapNone/>
              <wp:docPr id="13" name="Поле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68D8" w:rsidRDefault="000468D8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 w:rsidR="00F87441">
                            <w:rPr>
                              <w:rStyle w:val="11pt"/>
                              <w:noProof/>
                            </w:rPr>
                            <w:t>68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6AF156" id="_x0000_t202" coordsize="21600,21600" o:spt="202" path="m,l,21600r21600,l21600,xe">
              <v:stroke joinstyle="miter"/>
              <v:path gradientshapeok="t" o:connecttype="rect"/>
            </v:shapetype>
            <v:shape id="Поле 13" o:spid="_x0000_s1037" type="#_x0000_t202" style="position:absolute;margin-left:307.25pt;margin-top:20.6pt;width:22.05pt;height:12.65pt;z-index:-25165260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bcIvAIAALA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" filled="f" stroked="f">
              <v:textbox style="mso-fit-shape-to-text:t" inset="0,0,0,0">
                <w:txbxContent>
                  <w:p w:rsidR="000468D8" w:rsidRDefault="000468D8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 w:rsidR="00F87441">
                      <w:rPr>
                        <w:rStyle w:val="11pt"/>
                        <w:noProof/>
                      </w:rPr>
                      <w:t>68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8D8" w:rsidRDefault="000468D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8927C0"/>
    <w:multiLevelType w:val="multilevel"/>
    <w:tmpl w:val="08D65FE2"/>
    <w:lvl w:ilvl="0">
      <w:start w:val="1"/>
      <w:numFmt w:val="decimal"/>
      <w:lvlText w:val="4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26C14EF"/>
    <w:multiLevelType w:val="multilevel"/>
    <w:tmpl w:val="64CEB430"/>
    <w:lvl w:ilvl="0">
      <w:start w:val="2"/>
      <w:numFmt w:val="decimal"/>
      <w:lvlText w:val="4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3D95DC5"/>
    <w:multiLevelType w:val="multilevel"/>
    <w:tmpl w:val="539E5C4E"/>
    <w:lvl w:ilvl="0">
      <w:start w:val="1"/>
      <w:numFmt w:val="decimal"/>
      <w:lvlText w:val="168.4.15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5EC4D94"/>
    <w:multiLevelType w:val="multilevel"/>
    <w:tmpl w:val="BC94F7D2"/>
    <w:lvl w:ilvl="0">
      <w:start w:val="1"/>
      <w:numFmt w:val="decimal"/>
      <w:lvlText w:val="4.14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0B6C5AA7"/>
    <w:multiLevelType w:val="multilevel"/>
    <w:tmpl w:val="0F325CB6"/>
    <w:lvl w:ilvl="0">
      <w:start w:val="1"/>
      <w:numFmt w:val="decimal"/>
      <w:lvlText w:val="4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E660F23"/>
    <w:multiLevelType w:val="multilevel"/>
    <w:tmpl w:val="684A5BC4"/>
    <w:lvl w:ilvl="0">
      <w:start w:val="2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0EC43707"/>
    <w:multiLevelType w:val="multilevel"/>
    <w:tmpl w:val="F8E62A5C"/>
    <w:lvl w:ilvl="0">
      <w:start w:val="2"/>
      <w:numFmt w:val="decimal"/>
      <w:lvlText w:val="4.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03333D4"/>
    <w:multiLevelType w:val="multilevel"/>
    <w:tmpl w:val="2CC861E2"/>
    <w:lvl w:ilvl="0">
      <w:start w:val="1"/>
      <w:numFmt w:val="decimal"/>
      <w:lvlText w:val="4.1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14012320"/>
    <w:multiLevelType w:val="multilevel"/>
    <w:tmpl w:val="6570F24E"/>
    <w:lvl w:ilvl="0">
      <w:start w:val="2"/>
      <w:numFmt w:val="decimal"/>
      <w:lvlText w:val="4.10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170C68C0"/>
    <w:multiLevelType w:val="multilevel"/>
    <w:tmpl w:val="A192FC58"/>
    <w:lvl w:ilvl="0">
      <w:start w:val="1"/>
      <w:numFmt w:val="decimal"/>
      <w:lvlText w:val="4.1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7BD5972"/>
    <w:multiLevelType w:val="multilevel"/>
    <w:tmpl w:val="92EE2CC0"/>
    <w:lvl w:ilvl="0">
      <w:start w:val="6"/>
      <w:numFmt w:val="decimal"/>
      <w:lvlText w:val="3.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183C72AD"/>
    <w:multiLevelType w:val="multilevel"/>
    <w:tmpl w:val="E9D8982E"/>
    <w:lvl w:ilvl="0">
      <w:start w:val="1"/>
      <w:numFmt w:val="decimal"/>
      <w:lvlText w:val="4.11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193D644C"/>
    <w:multiLevelType w:val="multilevel"/>
    <w:tmpl w:val="0BC26F7C"/>
    <w:lvl w:ilvl="0">
      <w:start w:val="1"/>
      <w:numFmt w:val="decimal"/>
      <w:lvlText w:val="4.8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1AAA2C37"/>
    <w:multiLevelType w:val="multilevel"/>
    <w:tmpl w:val="09241E44"/>
    <w:lvl w:ilvl="0">
      <w:start w:val="1"/>
      <w:numFmt w:val="decimal"/>
      <w:lvlText w:val="4.7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202F61EA"/>
    <w:multiLevelType w:val="multilevel"/>
    <w:tmpl w:val="6F1858C6"/>
    <w:lvl w:ilvl="0">
      <w:start w:val="1"/>
      <w:numFmt w:val="decimal"/>
      <w:lvlText w:val="4.10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2086624F"/>
    <w:multiLevelType w:val="multilevel"/>
    <w:tmpl w:val="2C9A9E5E"/>
    <w:lvl w:ilvl="0">
      <w:start w:val="2"/>
      <w:numFmt w:val="decimal"/>
      <w:lvlText w:val="4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236E5E35"/>
    <w:multiLevelType w:val="multilevel"/>
    <w:tmpl w:val="625CEBD0"/>
    <w:lvl w:ilvl="0">
      <w:start w:val="1"/>
      <w:numFmt w:val="decimal"/>
      <w:lvlText w:val="4.12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23CC79C2"/>
    <w:multiLevelType w:val="multilevel"/>
    <w:tmpl w:val="D4685060"/>
    <w:lvl w:ilvl="0">
      <w:start w:val="1"/>
      <w:numFmt w:val="decimal"/>
      <w:lvlText w:val="4.13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26067310"/>
    <w:multiLevelType w:val="multilevel"/>
    <w:tmpl w:val="5CCC9426"/>
    <w:lvl w:ilvl="0">
      <w:start w:val="1"/>
      <w:numFmt w:val="decimal"/>
      <w:lvlText w:val="4.2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28642BBB"/>
    <w:multiLevelType w:val="multilevel"/>
    <w:tmpl w:val="4F9A4384"/>
    <w:lvl w:ilvl="0">
      <w:start w:val="2"/>
      <w:numFmt w:val="decimal"/>
      <w:lvlText w:val="12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289F1A69"/>
    <w:multiLevelType w:val="multilevel"/>
    <w:tmpl w:val="F06C0C10"/>
    <w:lvl w:ilvl="0">
      <w:start w:val="1"/>
      <w:numFmt w:val="decimal"/>
      <w:lvlText w:val="4.6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2FC260E5"/>
    <w:multiLevelType w:val="multilevel"/>
    <w:tmpl w:val="8EF83C18"/>
    <w:lvl w:ilvl="0">
      <w:start w:val="2"/>
      <w:numFmt w:val="decimal"/>
      <w:lvlText w:val="4.1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314E3000"/>
    <w:multiLevelType w:val="multilevel"/>
    <w:tmpl w:val="75E8D4A4"/>
    <w:lvl w:ilvl="0">
      <w:start w:val="1"/>
      <w:numFmt w:val="decimal"/>
      <w:lvlText w:val="2.1.2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35BF2259"/>
    <w:multiLevelType w:val="multilevel"/>
    <w:tmpl w:val="E7C8A89C"/>
    <w:lvl w:ilvl="0">
      <w:start w:val="1"/>
      <w:numFmt w:val="decimal"/>
      <w:lvlText w:val="4.4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3705727E"/>
    <w:multiLevelType w:val="multilevel"/>
    <w:tmpl w:val="3D8A43BE"/>
    <w:lvl w:ilvl="0">
      <w:start w:val="7"/>
      <w:numFmt w:val="decimal"/>
      <w:lvlText w:val="4.1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3C1411FE"/>
    <w:multiLevelType w:val="multilevel"/>
    <w:tmpl w:val="C164C900"/>
    <w:lvl w:ilvl="0">
      <w:start w:val="2"/>
      <w:numFmt w:val="decimal"/>
      <w:lvlText w:val="4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3C7B762E"/>
    <w:multiLevelType w:val="multilevel"/>
    <w:tmpl w:val="52E81EA2"/>
    <w:lvl w:ilvl="0">
      <w:start w:val="1"/>
      <w:numFmt w:val="decimal"/>
      <w:lvlText w:val="4.5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1BB65D7"/>
    <w:multiLevelType w:val="multilevel"/>
    <w:tmpl w:val="16DEA5AA"/>
    <w:lvl w:ilvl="0">
      <w:start w:val="1"/>
      <w:numFmt w:val="decimal"/>
      <w:lvlText w:val="4.1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45934914"/>
    <w:multiLevelType w:val="multilevel"/>
    <w:tmpl w:val="FCCA728C"/>
    <w:lvl w:ilvl="0">
      <w:start w:val="2"/>
      <w:numFmt w:val="decimal"/>
      <w:lvlText w:val="4.1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465A2668"/>
    <w:multiLevelType w:val="multilevel"/>
    <w:tmpl w:val="CF8CE552"/>
    <w:lvl w:ilvl="0">
      <w:start w:val="1"/>
      <w:numFmt w:val="decimal"/>
      <w:lvlText w:val="4.1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4B5F3888"/>
    <w:multiLevelType w:val="multilevel"/>
    <w:tmpl w:val="5D1C5A4E"/>
    <w:lvl w:ilvl="0">
      <w:start w:val="1"/>
      <w:numFmt w:val="decimal"/>
      <w:lvlText w:val="4.8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4E2C22D7"/>
    <w:multiLevelType w:val="multilevel"/>
    <w:tmpl w:val="36BA06D8"/>
    <w:lvl w:ilvl="0">
      <w:start w:val="7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50311D46"/>
    <w:multiLevelType w:val="multilevel"/>
    <w:tmpl w:val="F8B0341E"/>
    <w:lvl w:ilvl="0">
      <w:start w:val="5"/>
      <w:numFmt w:val="decimal"/>
      <w:lvlText w:val="4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536D39DF"/>
    <w:multiLevelType w:val="multilevel"/>
    <w:tmpl w:val="CB08726C"/>
    <w:lvl w:ilvl="0">
      <w:start w:val="1"/>
      <w:numFmt w:val="decimal"/>
      <w:lvlText w:val="4.9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5776211E"/>
    <w:multiLevelType w:val="multilevel"/>
    <w:tmpl w:val="8196B686"/>
    <w:lvl w:ilvl="0">
      <w:start w:val="1"/>
      <w:numFmt w:val="decimal"/>
      <w:lvlText w:val="4.3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6" w15:restartNumberingAfterBreak="0">
    <w:nsid w:val="58D76F87"/>
    <w:multiLevelType w:val="multilevel"/>
    <w:tmpl w:val="E53A692A"/>
    <w:lvl w:ilvl="0">
      <w:start w:val="1"/>
      <w:numFmt w:val="decimal"/>
      <w:lvlText w:val="4.1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5A900F4F"/>
    <w:multiLevelType w:val="multilevel"/>
    <w:tmpl w:val="212C17A8"/>
    <w:lvl w:ilvl="0">
      <w:start w:val="16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start w:val="1"/>
      <w:numFmt w:val="decimal"/>
      <w:lvlText w:val="%2.%3.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8" w15:restartNumberingAfterBreak="0">
    <w:nsid w:val="5E2169F7"/>
    <w:multiLevelType w:val="multilevel"/>
    <w:tmpl w:val="EA44B1B6"/>
    <w:lvl w:ilvl="0">
      <w:start w:val="1"/>
      <w:numFmt w:val="decimal"/>
      <w:lvlText w:val="4.16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9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667F54FF"/>
    <w:multiLevelType w:val="multilevel"/>
    <w:tmpl w:val="09E4E5DE"/>
    <w:lvl w:ilvl="0">
      <w:start w:val="1"/>
      <w:numFmt w:val="decimal"/>
      <w:lvlText w:val="4.9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68600265"/>
    <w:multiLevelType w:val="multilevel"/>
    <w:tmpl w:val="2B2A423E"/>
    <w:lvl w:ilvl="0">
      <w:start w:val="2"/>
      <w:numFmt w:val="decimal"/>
      <w:lvlText w:val="2.2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2" w15:restartNumberingAfterBreak="0">
    <w:nsid w:val="693A15AD"/>
    <w:multiLevelType w:val="multilevel"/>
    <w:tmpl w:val="6ECE72EC"/>
    <w:lvl w:ilvl="0">
      <w:start w:val="7"/>
      <w:numFmt w:val="decimal"/>
      <w:lvlText w:val="4.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3" w15:restartNumberingAfterBreak="0">
    <w:nsid w:val="6D5356F5"/>
    <w:multiLevelType w:val="multilevel"/>
    <w:tmpl w:val="05AC11A4"/>
    <w:lvl w:ilvl="0">
      <w:start w:val="1"/>
      <w:numFmt w:val="decimal"/>
      <w:lvlText w:val="4.1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4" w15:restartNumberingAfterBreak="0">
    <w:nsid w:val="6FB954FD"/>
    <w:multiLevelType w:val="multilevel"/>
    <w:tmpl w:val="B1127D46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5" w15:restartNumberingAfterBreak="0">
    <w:nsid w:val="71D706B4"/>
    <w:multiLevelType w:val="multilevel"/>
    <w:tmpl w:val="E404E892"/>
    <w:lvl w:ilvl="0">
      <w:start w:val="1"/>
      <w:numFmt w:val="decimal"/>
      <w:lvlText w:val="4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6" w15:restartNumberingAfterBreak="0">
    <w:nsid w:val="7B7F0E67"/>
    <w:multiLevelType w:val="multilevel"/>
    <w:tmpl w:val="E4E85E6E"/>
    <w:lvl w:ilvl="0">
      <w:start w:val="22"/>
      <w:numFmt w:val="decimal"/>
      <w:lvlText w:val="2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37"/>
  </w:num>
  <w:num w:numId="2">
    <w:abstractNumId w:val="46"/>
  </w:num>
  <w:num w:numId="3">
    <w:abstractNumId w:val="23"/>
  </w:num>
  <w:num w:numId="4">
    <w:abstractNumId w:val="6"/>
  </w:num>
  <w:num w:numId="5">
    <w:abstractNumId w:val="20"/>
  </w:num>
  <w:num w:numId="6">
    <w:abstractNumId w:val="41"/>
  </w:num>
  <w:num w:numId="7">
    <w:abstractNumId w:val="11"/>
  </w:num>
  <w:num w:numId="8">
    <w:abstractNumId w:val="44"/>
  </w:num>
  <w:num w:numId="9">
    <w:abstractNumId w:val="5"/>
  </w:num>
  <w:num w:numId="10">
    <w:abstractNumId w:val="8"/>
  </w:num>
  <w:num w:numId="11">
    <w:abstractNumId w:val="2"/>
  </w:num>
  <w:num w:numId="12">
    <w:abstractNumId w:val="19"/>
  </w:num>
  <w:num w:numId="13">
    <w:abstractNumId w:val="1"/>
  </w:num>
  <w:num w:numId="14">
    <w:abstractNumId w:val="33"/>
  </w:num>
  <w:num w:numId="15">
    <w:abstractNumId w:val="35"/>
  </w:num>
  <w:num w:numId="16">
    <w:abstractNumId w:val="45"/>
  </w:num>
  <w:num w:numId="17">
    <w:abstractNumId w:val="24"/>
  </w:num>
  <w:num w:numId="18">
    <w:abstractNumId w:val="16"/>
  </w:num>
  <w:num w:numId="19">
    <w:abstractNumId w:val="27"/>
  </w:num>
  <w:num w:numId="20">
    <w:abstractNumId w:val="7"/>
  </w:num>
  <w:num w:numId="21">
    <w:abstractNumId w:val="21"/>
  </w:num>
  <w:num w:numId="22">
    <w:abstractNumId w:val="32"/>
  </w:num>
  <w:num w:numId="23">
    <w:abstractNumId w:val="26"/>
  </w:num>
  <w:num w:numId="24">
    <w:abstractNumId w:val="42"/>
  </w:num>
  <w:num w:numId="25">
    <w:abstractNumId w:val="14"/>
  </w:num>
  <w:num w:numId="26">
    <w:abstractNumId w:val="13"/>
  </w:num>
  <w:num w:numId="27">
    <w:abstractNumId w:val="31"/>
  </w:num>
  <w:num w:numId="28">
    <w:abstractNumId w:val="34"/>
  </w:num>
  <w:num w:numId="29">
    <w:abstractNumId w:val="40"/>
  </w:num>
  <w:num w:numId="30">
    <w:abstractNumId w:val="9"/>
  </w:num>
  <w:num w:numId="31">
    <w:abstractNumId w:val="15"/>
  </w:num>
  <w:num w:numId="32">
    <w:abstractNumId w:val="29"/>
  </w:num>
  <w:num w:numId="33">
    <w:abstractNumId w:val="25"/>
  </w:num>
  <w:num w:numId="34">
    <w:abstractNumId w:val="12"/>
  </w:num>
  <w:num w:numId="35">
    <w:abstractNumId w:val="30"/>
  </w:num>
  <w:num w:numId="36">
    <w:abstractNumId w:val="17"/>
  </w:num>
  <w:num w:numId="37">
    <w:abstractNumId w:val="28"/>
  </w:num>
  <w:num w:numId="38">
    <w:abstractNumId w:val="18"/>
  </w:num>
  <w:num w:numId="39">
    <w:abstractNumId w:val="43"/>
  </w:num>
  <w:num w:numId="40">
    <w:abstractNumId w:val="4"/>
  </w:num>
  <w:num w:numId="41">
    <w:abstractNumId w:val="10"/>
  </w:num>
  <w:num w:numId="42">
    <w:abstractNumId w:val="3"/>
  </w:num>
  <w:num w:numId="43">
    <w:abstractNumId w:val="36"/>
  </w:num>
  <w:num w:numId="44">
    <w:abstractNumId w:val="22"/>
  </w:num>
  <w:num w:numId="45">
    <w:abstractNumId w:val="38"/>
  </w:num>
  <w:num w:numId="46">
    <w:abstractNumId w:val="0"/>
  </w:num>
  <w:num w:numId="47">
    <w:abstractNumId w:val="39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D2E"/>
    <w:rsid w:val="0003092B"/>
    <w:rsid w:val="0004184D"/>
    <w:rsid w:val="000468D8"/>
    <w:rsid w:val="0005477B"/>
    <w:rsid w:val="00067304"/>
    <w:rsid w:val="00080FE0"/>
    <w:rsid w:val="000A2204"/>
    <w:rsid w:val="000F0584"/>
    <w:rsid w:val="00166FA3"/>
    <w:rsid w:val="001942E9"/>
    <w:rsid w:val="001B70E8"/>
    <w:rsid w:val="001C6874"/>
    <w:rsid w:val="002022D3"/>
    <w:rsid w:val="002B570D"/>
    <w:rsid w:val="002D3A72"/>
    <w:rsid w:val="002E2D16"/>
    <w:rsid w:val="003330B2"/>
    <w:rsid w:val="00343460"/>
    <w:rsid w:val="003823BF"/>
    <w:rsid w:val="00391172"/>
    <w:rsid w:val="003D1904"/>
    <w:rsid w:val="00465526"/>
    <w:rsid w:val="004953CE"/>
    <w:rsid w:val="004959B6"/>
    <w:rsid w:val="004D6ACE"/>
    <w:rsid w:val="005220A5"/>
    <w:rsid w:val="00567003"/>
    <w:rsid w:val="006E48E1"/>
    <w:rsid w:val="006E671E"/>
    <w:rsid w:val="006F3E0C"/>
    <w:rsid w:val="0070241E"/>
    <w:rsid w:val="0070641B"/>
    <w:rsid w:val="007332DE"/>
    <w:rsid w:val="00777F7C"/>
    <w:rsid w:val="007B1970"/>
    <w:rsid w:val="00814BF2"/>
    <w:rsid w:val="00854B7B"/>
    <w:rsid w:val="00856820"/>
    <w:rsid w:val="008D64C2"/>
    <w:rsid w:val="008F1B09"/>
    <w:rsid w:val="008F3EEE"/>
    <w:rsid w:val="009138F7"/>
    <w:rsid w:val="00976360"/>
    <w:rsid w:val="009776A7"/>
    <w:rsid w:val="009B3FF0"/>
    <w:rsid w:val="009C5269"/>
    <w:rsid w:val="00A572C4"/>
    <w:rsid w:val="00B84D2E"/>
    <w:rsid w:val="00BD4FC6"/>
    <w:rsid w:val="00BF6C1D"/>
    <w:rsid w:val="00CD2651"/>
    <w:rsid w:val="00CF5376"/>
    <w:rsid w:val="00D277E7"/>
    <w:rsid w:val="00D65BA2"/>
    <w:rsid w:val="00DB2EDA"/>
    <w:rsid w:val="00DF7591"/>
    <w:rsid w:val="00E06C7F"/>
    <w:rsid w:val="00E60CDB"/>
    <w:rsid w:val="00EF0FFD"/>
    <w:rsid w:val="00F011D9"/>
    <w:rsid w:val="00F1046A"/>
    <w:rsid w:val="00F32942"/>
    <w:rsid w:val="00F6089D"/>
    <w:rsid w:val="00F8157F"/>
    <w:rsid w:val="00F8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5D94B5-99EF-44DF-B737-259E1650F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аголовок 3мой"/>
    <w:uiPriority w:val="1"/>
    <w:qFormat/>
    <w:rsid w:val="00B84D2E"/>
    <w:pPr>
      <w:widowControl w:val="0"/>
      <w:autoSpaceDE w:val="0"/>
      <w:autoSpaceDN w:val="0"/>
      <w:spacing w:beforeAutospacing="0" w:afterAutospacing="0"/>
    </w:pPr>
    <w:rPr>
      <w:rFonts w:ascii="Times New Roman" w:eastAsia="Times New Roman" w:hAnsi="Times New Roman" w:cs="Times New Roman"/>
      <w:sz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84D2E"/>
    <w:pPr>
      <w:keepNext/>
      <w:keepLines/>
      <w:widowControl/>
      <w:autoSpaceDE/>
      <w:autoSpaceDN/>
      <w:spacing w:before="200" w:line="276" w:lineRule="auto"/>
      <w:jc w:val="center"/>
      <w:outlineLvl w:val="2"/>
    </w:pPr>
    <w:rPr>
      <w:rFonts w:eastAsia="Calibri"/>
      <w:b/>
      <w:sz w:val="2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1"/>
    <w:qFormat/>
    <w:rsid w:val="0003092B"/>
    <w:pPr>
      <w:ind w:left="720"/>
      <w:contextualSpacing/>
    </w:pPr>
    <w:rPr>
      <w:sz w:val="20"/>
      <w:szCs w:val="20"/>
    </w:rPr>
  </w:style>
  <w:style w:type="character" w:customStyle="1" w:styleId="30">
    <w:name w:val="Заголовок 3 Знак"/>
    <w:basedOn w:val="a0"/>
    <w:link w:val="3"/>
    <w:rsid w:val="00B84D2E"/>
    <w:rPr>
      <w:rFonts w:ascii="Times New Roman" w:eastAsia="Calibri" w:hAnsi="Times New Roman" w:cs="Times New Roman"/>
      <w:b/>
      <w:sz w:val="26"/>
      <w:szCs w:val="20"/>
      <w:lang w:val="x-none" w:eastAsia="x-none"/>
    </w:rPr>
  </w:style>
  <w:style w:type="paragraph" w:styleId="a7">
    <w:name w:val="Body Text"/>
    <w:basedOn w:val="a"/>
    <w:link w:val="a8"/>
    <w:uiPriority w:val="1"/>
    <w:semiHidden/>
    <w:unhideWhenUsed/>
    <w:qFormat/>
    <w:rsid w:val="00B84D2E"/>
    <w:pPr>
      <w:ind w:left="222" w:firstLine="707"/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semiHidden/>
    <w:rsid w:val="00B84D2E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9">
    <w:name w:val="Основной текст_"/>
    <w:basedOn w:val="a0"/>
    <w:link w:val="11"/>
    <w:locked/>
    <w:rsid w:val="00B84D2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9"/>
    <w:rsid w:val="00B84D2E"/>
    <w:pPr>
      <w:shd w:val="clear" w:color="auto" w:fill="FFFFFF"/>
      <w:autoSpaceDE/>
      <w:autoSpaceDN/>
      <w:ind w:firstLine="300"/>
    </w:pPr>
    <w:rPr>
      <w:sz w:val="22"/>
      <w:lang w:eastAsia="ru-RU"/>
    </w:rPr>
  </w:style>
  <w:style w:type="paragraph" w:styleId="aa">
    <w:name w:val="footnote text"/>
    <w:basedOn w:val="a"/>
    <w:link w:val="ab"/>
    <w:uiPriority w:val="99"/>
    <w:unhideWhenUsed/>
    <w:rsid w:val="00B84D2E"/>
    <w:pPr>
      <w:autoSpaceDE/>
      <w:autoSpaceDN/>
    </w:pPr>
    <w:rPr>
      <w:rFonts w:ascii="Calibri" w:eastAsia="Calibri" w:hAnsi="Calibri"/>
      <w:sz w:val="20"/>
      <w:szCs w:val="20"/>
      <w:lang w:val="x-none" w:eastAsia="ru-RU"/>
    </w:rPr>
  </w:style>
  <w:style w:type="character" w:customStyle="1" w:styleId="ab">
    <w:name w:val="Текст сноски Знак"/>
    <w:basedOn w:val="a0"/>
    <w:link w:val="aa"/>
    <w:uiPriority w:val="99"/>
    <w:rsid w:val="00B84D2E"/>
    <w:rPr>
      <w:rFonts w:ascii="Calibri" w:eastAsia="Calibri" w:hAnsi="Calibri" w:cs="Times New Roman"/>
      <w:sz w:val="20"/>
      <w:szCs w:val="20"/>
      <w:lang w:val="x-none"/>
    </w:rPr>
  </w:style>
  <w:style w:type="character" w:styleId="ac">
    <w:name w:val="footnote reference"/>
    <w:uiPriority w:val="99"/>
    <w:unhideWhenUsed/>
    <w:rsid w:val="00B84D2E"/>
    <w:rPr>
      <w:vertAlign w:val="superscript"/>
    </w:rPr>
  </w:style>
  <w:style w:type="character" w:customStyle="1" w:styleId="document-info-name">
    <w:name w:val="document-info-name"/>
    <w:basedOn w:val="a0"/>
    <w:rsid w:val="00B84D2E"/>
  </w:style>
  <w:style w:type="character" w:customStyle="1" w:styleId="document-info-data">
    <w:name w:val="document-info-data"/>
    <w:basedOn w:val="a0"/>
    <w:rsid w:val="00B84D2E"/>
  </w:style>
  <w:style w:type="character" w:customStyle="1" w:styleId="ad">
    <w:name w:val="Сноска_"/>
    <w:basedOn w:val="a0"/>
    <w:link w:val="ae"/>
    <w:rsid w:val="00B84D2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B84D2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e">
    <w:name w:val="Сноска"/>
    <w:basedOn w:val="a"/>
    <w:link w:val="ad"/>
    <w:rsid w:val="00B84D2E"/>
    <w:pPr>
      <w:shd w:val="clear" w:color="auto" w:fill="FFFFFF"/>
      <w:autoSpaceDE/>
      <w:autoSpaceDN/>
      <w:spacing w:line="288" w:lineRule="exact"/>
      <w:jc w:val="both"/>
    </w:pPr>
    <w:rPr>
      <w:b/>
      <w:bCs/>
      <w:sz w:val="22"/>
      <w:lang w:eastAsia="ru-RU"/>
    </w:rPr>
  </w:style>
  <w:style w:type="paragraph" w:customStyle="1" w:styleId="23">
    <w:name w:val="Основной текст (2)"/>
    <w:basedOn w:val="a"/>
    <w:link w:val="22"/>
    <w:rsid w:val="00B84D2E"/>
    <w:pPr>
      <w:shd w:val="clear" w:color="auto" w:fill="FFFFFF"/>
      <w:autoSpaceDE/>
      <w:autoSpaceDN/>
      <w:spacing w:before="300" w:after="120" w:line="0" w:lineRule="atLeast"/>
      <w:jc w:val="both"/>
    </w:pPr>
    <w:rPr>
      <w:sz w:val="28"/>
      <w:szCs w:val="28"/>
      <w:lang w:eastAsia="ru-RU"/>
    </w:rPr>
  </w:style>
  <w:style w:type="character" w:customStyle="1" w:styleId="6">
    <w:name w:val="Заголовок №6_"/>
    <w:basedOn w:val="a0"/>
    <w:link w:val="60"/>
    <w:rsid w:val="00B84D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0">
    <w:name w:val="Заголовок №6"/>
    <w:basedOn w:val="a"/>
    <w:link w:val="6"/>
    <w:rsid w:val="00B84D2E"/>
    <w:pPr>
      <w:shd w:val="clear" w:color="auto" w:fill="FFFFFF"/>
      <w:autoSpaceDE/>
      <w:autoSpaceDN/>
      <w:spacing w:before="300" w:after="420" w:line="0" w:lineRule="atLeast"/>
      <w:jc w:val="both"/>
      <w:outlineLvl w:val="5"/>
    </w:pPr>
    <w:rPr>
      <w:b/>
      <w:bCs/>
      <w:sz w:val="26"/>
      <w:szCs w:val="26"/>
      <w:lang w:eastAsia="ru-RU"/>
    </w:rPr>
  </w:style>
  <w:style w:type="paragraph" w:styleId="af">
    <w:name w:val="header"/>
    <w:basedOn w:val="a"/>
    <w:link w:val="af0"/>
    <w:uiPriority w:val="99"/>
    <w:unhideWhenUsed/>
    <w:rsid w:val="00B84D2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84D2E"/>
    <w:rPr>
      <w:rFonts w:ascii="Times New Roman" w:eastAsia="Times New Roman" w:hAnsi="Times New Roman" w:cs="Times New Roman"/>
      <w:sz w:val="24"/>
      <w:lang w:eastAsia="en-US"/>
    </w:rPr>
  </w:style>
  <w:style w:type="paragraph" w:styleId="af1">
    <w:name w:val="footer"/>
    <w:basedOn w:val="a"/>
    <w:link w:val="af2"/>
    <w:uiPriority w:val="99"/>
    <w:unhideWhenUsed/>
    <w:rsid w:val="00B84D2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84D2E"/>
    <w:rPr>
      <w:rFonts w:ascii="Times New Roman" w:eastAsia="Times New Roman" w:hAnsi="Times New Roman" w:cs="Times New Roman"/>
      <w:sz w:val="24"/>
      <w:lang w:eastAsia="en-US"/>
    </w:rPr>
  </w:style>
  <w:style w:type="character" w:styleId="af3">
    <w:name w:val="Hyperlink"/>
    <w:basedOn w:val="a0"/>
    <w:rsid w:val="00B84D2E"/>
    <w:rPr>
      <w:color w:val="0066CC"/>
      <w:u w:val="single"/>
    </w:rPr>
  </w:style>
  <w:style w:type="character" w:customStyle="1" w:styleId="af4">
    <w:name w:val="Колонтитул_"/>
    <w:basedOn w:val="a0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af5">
    <w:name w:val="Колонтитул"/>
    <w:basedOn w:val="af4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rsid w:val="00B84D2E"/>
    <w:rPr>
      <w:rFonts w:ascii="Impact" w:eastAsia="Impact" w:hAnsi="Impact" w:cs="Impact"/>
      <w:sz w:val="17"/>
      <w:szCs w:val="17"/>
      <w:shd w:val="clear" w:color="auto" w:fill="FFFFFF"/>
    </w:rPr>
  </w:style>
  <w:style w:type="character" w:customStyle="1" w:styleId="5">
    <w:name w:val="Заголовок №5_"/>
    <w:basedOn w:val="a0"/>
    <w:link w:val="50"/>
    <w:rsid w:val="00B84D2E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B84D2E"/>
    <w:rPr>
      <w:rFonts w:ascii="Times New Roman" w:eastAsia="Times New Roman" w:hAnsi="Times New Roman" w:cs="Times New Roman"/>
      <w:b/>
      <w:bCs/>
      <w:w w:val="66"/>
      <w:sz w:val="32"/>
      <w:szCs w:val="32"/>
      <w:shd w:val="clear" w:color="auto" w:fill="FFFFFF"/>
    </w:rPr>
  </w:style>
  <w:style w:type="character" w:customStyle="1" w:styleId="4100">
    <w:name w:val="Основной текст (4) + Курсив;Масштаб 100%"/>
    <w:basedOn w:val="4"/>
    <w:rsid w:val="00B84D2E"/>
    <w:rPr>
      <w:rFonts w:ascii="Times New Roman" w:eastAsia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32"/>
      <w:szCs w:val="32"/>
      <w:u w:val="single"/>
      <w:shd w:val="clear" w:color="auto" w:fill="FFFFFF"/>
      <w:lang w:val="en-US" w:eastAsia="en-US" w:bidi="en-US"/>
    </w:rPr>
  </w:style>
  <w:style w:type="character" w:customStyle="1" w:styleId="51">
    <w:name w:val="Основной текст (5)_"/>
    <w:basedOn w:val="a0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0"/>
      <w:sz w:val="26"/>
      <w:szCs w:val="26"/>
      <w:u w:val="none"/>
    </w:rPr>
  </w:style>
  <w:style w:type="character" w:customStyle="1" w:styleId="52">
    <w:name w:val="Основной текст (5)"/>
    <w:basedOn w:val="51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1">
    <w:name w:val="Заголовок №4_"/>
    <w:basedOn w:val="a0"/>
    <w:link w:val="42"/>
    <w:rsid w:val="00B84D2E"/>
    <w:rPr>
      <w:rFonts w:ascii="Times New Roman" w:eastAsia="Times New Roman" w:hAnsi="Times New Roman" w:cs="Times New Roman"/>
      <w:b/>
      <w:bCs/>
      <w:spacing w:val="120"/>
      <w:sz w:val="36"/>
      <w:szCs w:val="36"/>
      <w:shd w:val="clear" w:color="auto" w:fill="FFFFFF"/>
    </w:rPr>
  </w:style>
  <w:style w:type="character" w:customStyle="1" w:styleId="24">
    <w:name w:val="Основной текст (2) + Курсив"/>
    <w:basedOn w:val="22"/>
    <w:rsid w:val="00B84D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basedOn w:val="a0"/>
    <w:link w:val="62"/>
    <w:rsid w:val="00B84D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2pt">
    <w:name w:val="Основной текст (2) + Интервал 2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-2pt">
    <w:name w:val="Основной текст (2) + Курсив;Интервал -2 pt"/>
    <w:basedOn w:val="22"/>
    <w:rsid w:val="00B84D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28"/>
      <w:szCs w:val="28"/>
      <w:u w:val="single"/>
      <w:shd w:val="clear" w:color="auto" w:fill="FFFFFF"/>
      <w:lang w:val="en-US" w:eastAsia="en-US" w:bidi="en-US"/>
    </w:rPr>
  </w:style>
  <w:style w:type="character" w:customStyle="1" w:styleId="11pt">
    <w:name w:val="Колонтитул + 11 pt;Не полужирный"/>
    <w:basedOn w:val="af4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B84D2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9pt">
    <w:name w:val="Основной текст (2) + 9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B84D2E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81">
    <w:name w:val="Основной текст (8) + Не курсив"/>
    <w:basedOn w:val="8"/>
    <w:rsid w:val="00B84D2E"/>
    <w:rPr>
      <w:rFonts w:ascii="Times New Roman" w:eastAsia="Times New Roman" w:hAnsi="Times New Roman" w:cs="Times New Roman"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0pt">
    <w:name w:val="Основной текст (2) + Курсив;Интервал 0 pt"/>
    <w:basedOn w:val="22"/>
    <w:rsid w:val="00B84D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B84D2E"/>
    <w:rPr>
      <w:rFonts w:ascii="Century Schoolbook" w:eastAsia="Century Schoolbook" w:hAnsi="Century Schoolbook" w:cs="Century Schoolbook"/>
      <w:spacing w:val="20"/>
      <w:sz w:val="36"/>
      <w:szCs w:val="36"/>
      <w:shd w:val="clear" w:color="auto" w:fill="FFFFFF"/>
    </w:rPr>
  </w:style>
  <w:style w:type="character" w:customStyle="1" w:styleId="11pt2pt">
    <w:name w:val="Колонтитул + 11 pt;Не полужирный;Интервал 2 pt"/>
    <w:basedOn w:val="af4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3pt">
    <w:name w:val="Основной текст (2) + Интервал 3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Georgia115pt">
    <w:name w:val="Основной текст (2) + Georgia;11;5 pt"/>
    <w:basedOn w:val="22"/>
    <w:rsid w:val="00B84D2E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5">
    <w:name w:val="Основной текст (2) + Малые прописные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en-US" w:eastAsia="en-US" w:bidi="en-US"/>
    </w:rPr>
  </w:style>
  <w:style w:type="character" w:customStyle="1" w:styleId="100">
    <w:name w:val="Основной текст (10)_"/>
    <w:basedOn w:val="a0"/>
    <w:link w:val="101"/>
    <w:rsid w:val="00B84D2E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1pt">
    <w:name w:val="Основной текст (2) + Интервал 1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2pt">
    <w:name w:val="Колонтитул + 12 pt;Курсив"/>
    <w:basedOn w:val="af4"/>
    <w:rsid w:val="00B84D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11pt">
    <w:name w:val="Основной текст (2) + 11 pt;Полужирный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Georgia115pt0pt">
    <w:name w:val="Основной текст (2) + Georgia;11;5 pt;Интервал 0 pt"/>
    <w:basedOn w:val="22"/>
    <w:rsid w:val="00B84D2E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-1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20">
    <w:name w:val="Заголовок №5 (2)_"/>
    <w:basedOn w:val="a0"/>
    <w:link w:val="521"/>
    <w:rsid w:val="00B84D2E"/>
    <w:rPr>
      <w:rFonts w:ascii="Times New Roman" w:eastAsia="Times New Roman" w:hAnsi="Times New Roman" w:cs="Times New Roman"/>
      <w:b/>
      <w:bCs/>
      <w:w w:val="66"/>
      <w:sz w:val="32"/>
      <w:szCs w:val="32"/>
      <w:shd w:val="clear" w:color="auto" w:fill="FFFFFF"/>
    </w:rPr>
  </w:style>
  <w:style w:type="character" w:customStyle="1" w:styleId="215pt">
    <w:name w:val="Основной текст (2) + 15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en-US" w:eastAsia="en-US" w:bidi="en-US"/>
    </w:rPr>
  </w:style>
  <w:style w:type="character" w:customStyle="1" w:styleId="110">
    <w:name w:val="Основной текст (11)_"/>
    <w:basedOn w:val="a0"/>
    <w:link w:val="111"/>
    <w:rsid w:val="00B84D2E"/>
    <w:rPr>
      <w:rFonts w:ascii="Courier New" w:eastAsia="Courier New" w:hAnsi="Courier New" w:cs="Courier New"/>
      <w:sz w:val="12"/>
      <w:szCs w:val="12"/>
      <w:shd w:val="clear" w:color="auto" w:fill="FFFFFF"/>
      <w:lang w:val="en-US" w:eastAsia="en-US" w:bidi="en-US"/>
    </w:rPr>
  </w:style>
  <w:style w:type="character" w:customStyle="1" w:styleId="12">
    <w:name w:val="Основной текст (12)_"/>
    <w:basedOn w:val="a0"/>
    <w:link w:val="120"/>
    <w:rsid w:val="00B84D2E"/>
    <w:rPr>
      <w:rFonts w:ascii="Courier New" w:eastAsia="Courier New" w:hAnsi="Courier New" w:cs="Courier New"/>
      <w:w w:val="150"/>
      <w:sz w:val="8"/>
      <w:szCs w:val="8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  <w:lang w:val="en-US" w:eastAsia="en-US" w:bidi="en-US"/>
    </w:rPr>
  </w:style>
  <w:style w:type="character" w:customStyle="1" w:styleId="2-1pt">
    <w:name w:val="Основной текст (2) + Интервал -1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B84D2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B84D2E"/>
    <w:rPr>
      <w:rFonts w:ascii="Courier New" w:eastAsia="Courier New" w:hAnsi="Courier New" w:cs="Courier New"/>
      <w:sz w:val="11"/>
      <w:szCs w:val="11"/>
      <w:shd w:val="clear" w:color="auto" w:fill="FFFFFF"/>
    </w:rPr>
  </w:style>
  <w:style w:type="character" w:customStyle="1" w:styleId="18">
    <w:name w:val="Основной текст (18)_"/>
    <w:basedOn w:val="a0"/>
    <w:link w:val="180"/>
    <w:rsid w:val="00B84D2E"/>
    <w:rPr>
      <w:rFonts w:ascii="Courier New" w:eastAsia="Courier New" w:hAnsi="Courier New" w:cs="Courier New"/>
      <w:sz w:val="10"/>
      <w:szCs w:val="10"/>
      <w:shd w:val="clear" w:color="auto" w:fill="FFFFFF"/>
    </w:rPr>
  </w:style>
  <w:style w:type="character" w:customStyle="1" w:styleId="19">
    <w:name w:val="Основной текст (19)_"/>
    <w:basedOn w:val="a0"/>
    <w:link w:val="19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B84D2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0">
    <w:name w:val="Основной текст (21)_"/>
    <w:basedOn w:val="a0"/>
    <w:link w:val="211"/>
    <w:rsid w:val="00B84D2E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20">
    <w:name w:val="Основной текст (22)_"/>
    <w:basedOn w:val="a0"/>
    <w:link w:val="221"/>
    <w:rsid w:val="00B84D2E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character" w:customStyle="1" w:styleId="230">
    <w:name w:val="Основной текст (23)_"/>
    <w:basedOn w:val="a0"/>
    <w:link w:val="231"/>
    <w:rsid w:val="00B84D2E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13pt">
    <w:name w:val="Основной текст (2) + 13 pt;Полужирный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en-US" w:eastAsia="en-US" w:bidi="en-US"/>
    </w:rPr>
  </w:style>
  <w:style w:type="character" w:customStyle="1" w:styleId="213pt0pt">
    <w:name w:val="Основной текст (2) + 13 pt;Полужирный;Интервал 0 pt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shd w:val="clear" w:color="auto" w:fill="FFFFFF"/>
      <w:lang w:val="en-US" w:eastAsia="en-US" w:bidi="en-US"/>
    </w:rPr>
  </w:style>
  <w:style w:type="character" w:customStyle="1" w:styleId="26">
    <w:name w:val="Основной текст (2) + Полужирный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en-US" w:eastAsia="en-US" w:bidi="en-US"/>
    </w:rPr>
  </w:style>
  <w:style w:type="character" w:customStyle="1" w:styleId="53">
    <w:name w:val="Заголовок №5 (3)_"/>
    <w:basedOn w:val="a0"/>
    <w:link w:val="530"/>
    <w:rsid w:val="00B84D2E"/>
    <w:rPr>
      <w:rFonts w:ascii="Calibri" w:eastAsia="Calibri" w:hAnsi="Calibri" w:cs="Calibri"/>
      <w:sz w:val="26"/>
      <w:szCs w:val="26"/>
      <w:shd w:val="clear" w:color="auto" w:fill="FFFFFF"/>
    </w:rPr>
  </w:style>
  <w:style w:type="character" w:customStyle="1" w:styleId="295pt">
    <w:name w:val="Основной текст (2) + 9;5 pt;Полужирный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3">
    <w:name w:val="Заголовок №3_"/>
    <w:basedOn w:val="a0"/>
    <w:link w:val="34"/>
    <w:rsid w:val="00B84D2E"/>
    <w:rPr>
      <w:rFonts w:ascii="Calibri" w:eastAsia="Calibri" w:hAnsi="Calibri" w:cs="Calibri"/>
      <w:sz w:val="28"/>
      <w:szCs w:val="28"/>
      <w:shd w:val="clear" w:color="auto" w:fill="FFFFFF"/>
    </w:rPr>
  </w:style>
  <w:style w:type="character" w:customStyle="1" w:styleId="54">
    <w:name w:val="Заголовок №5 (4)_"/>
    <w:basedOn w:val="a0"/>
    <w:link w:val="540"/>
    <w:rsid w:val="00B84D2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4Calibri14pt">
    <w:name w:val="Заголовок №5 (4) + Calibri;14 pt"/>
    <w:basedOn w:val="54"/>
    <w:rsid w:val="00B84D2E"/>
    <w:rPr>
      <w:rFonts w:ascii="Calibri" w:eastAsia="Calibri" w:hAnsi="Calibri" w:cs="Calibri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-2pt0">
    <w:name w:val="Основной текст (2) + Интервал -2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8"/>
      <w:szCs w:val="28"/>
      <w:u w:val="none"/>
      <w:shd w:val="clear" w:color="auto" w:fill="FFFFFF"/>
      <w:lang w:val="en-US" w:eastAsia="en-US" w:bidi="en-US"/>
    </w:rPr>
  </w:style>
  <w:style w:type="character" w:customStyle="1" w:styleId="240">
    <w:name w:val="Основной текст (24)_"/>
    <w:basedOn w:val="a0"/>
    <w:link w:val="241"/>
    <w:rsid w:val="00B84D2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  <w:lang w:val="en-US" w:eastAsia="en-US" w:bidi="en-US"/>
    </w:rPr>
  </w:style>
  <w:style w:type="character" w:customStyle="1" w:styleId="216pt66">
    <w:name w:val="Основной текст (2) + 16 pt;Полужирный;Масштаб 66%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66"/>
      <w:position w:val="0"/>
      <w:sz w:val="32"/>
      <w:szCs w:val="32"/>
      <w:u w:val="none"/>
      <w:shd w:val="clear" w:color="auto" w:fill="FFFFFF"/>
      <w:lang w:val="ru-RU" w:eastAsia="ru-RU" w:bidi="ru-RU"/>
    </w:rPr>
  </w:style>
  <w:style w:type="character" w:customStyle="1" w:styleId="250">
    <w:name w:val="Основной текст (25)_"/>
    <w:basedOn w:val="a0"/>
    <w:link w:val="251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a">
    <w:name w:val="Заголовок №1_"/>
    <w:basedOn w:val="a0"/>
    <w:link w:val="1b"/>
    <w:rsid w:val="00B84D2E"/>
    <w:rPr>
      <w:rFonts w:ascii="Times New Roman" w:eastAsia="Times New Roman" w:hAnsi="Times New Roman" w:cs="Times New Roman"/>
      <w:b/>
      <w:bCs/>
      <w:w w:val="66"/>
      <w:sz w:val="32"/>
      <w:szCs w:val="32"/>
      <w:shd w:val="clear" w:color="auto" w:fill="FFFFFF"/>
    </w:rPr>
  </w:style>
  <w:style w:type="character" w:customStyle="1" w:styleId="20pt0">
    <w:name w:val="Основной текст (2) + Полужирный;Интервал 0 pt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shd w:val="clear" w:color="auto" w:fill="FFFFFF"/>
      <w:lang w:val="en-US" w:eastAsia="en-US" w:bidi="en-US"/>
    </w:rPr>
  </w:style>
  <w:style w:type="character" w:customStyle="1" w:styleId="211pt0">
    <w:name w:val="Основной текст (2) + 11 pt;Полужирный;Малые прописные"/>
    <w:basedOn w:val="22"/>
    <w:rsid w:val="00B84D2E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pt0">
    <w:name w:val="Основной текст (2) + Курсив;Интервал 1 pt"/>
    <w:basedOn w:val="22"/>
    <w:rsid w:val="00B84D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60">
    <w:name w:val="Основной текст (26)_"/>
    <w:basedOn w:val="a0"/>
    <w:link w:val="261"/>
    <w:rsid w:val="00B84D2E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7">
    <w:name w:val="Основной текст (27)_"/>
    <w:basedOn w:val="a0"/>
    <w:link w:val="27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28">
    <w:name w:val="Основной текст (28)_"/>
    <w:basedOn w:val="a0"/>
    <w:link w:val="280"/>
    <w:rsid w:val="00B84D2E"/>
    <w:rPr>
      <w:rFonts w:ascii="Courier New" w:eastAsia="Courier New" w:hAnsi="Courier New" w:cs="Courier New"/>
      <w:sz w:val="13"/>
      <w:szCs w:val="13"/>
      <w:shd w:val="clear" w:color="auto" w:fill="FFFFFF"/>
      <w:lang w:val="en-US" w:eastAsia="en-US" w:bidi="en-US"/>
    </w:rPr>
  </w:style>
  <w:style w:type="character" w:customStyle="1" w:styleId="Cambria8pt">
    <w:name w:val="Колонтитул + Cambria;8 pt;Не полужирный"/>
    <w:basedOn w:val="af4"/>
    <w:rsid w:val="00B84D2E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9">
    <w:name w:val="Основной текст (29)_"/>
    <w:basedOn w:val="a0"/>
    <w:link w:val="290"/>
    <w:rsid w:val="00B84D2E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300">
    <w:name w:val="Основной текст (30)_"/>
    <w:basedOn w:val="a0"/>
    <w:link w:val="301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  <w:lang w:val="en-US" w:eastAsia="en-US" w:bidi="en-US"/>
    </w:rPr>
  </w:style>
  <w:style w:type="character" w:customStyle="1" w:styleId="310">
    <w:name w:val="Основной текст (31)_"/>
    <w:basedOn w:val="a0"/>
    <w:link w:val="311"/>
    <w:rsid w:val="00B84D2E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320">
    <w:name w:val="Основной текст (32)_"/>
    <w:basedOn w:val="a0"/>
    <w:link w:val="321"/>
    <w:rsid w:val="00B84D2E"/>
    <w:rPr>
      <w:rFonts w:ascii="Trebuchet MS" w:eastAsia="Trebuchet MS" w:hAnsi="Trebuchet MS" w:cs="Trebuchet MS"/>
      <w:sz w:val="18"/>
      <w:szCs w:val="18"/>
      <w:shd w:val="clear" w:color="auto" w:fill="FFFFFF"/>
    </w:rPr>
  </w:style>
  <w:style w:type="character" w:customStyle="1" w:styleId="330">
    <w:name w:val="Основной текст (33)_"/>
    <w:basedOn w:val="a0"/>
    <w:link w:val="331"/>
    <w:rsid w:val="00B84D2E"/>
    <w:rPr>
      <w:rFonts w:ascii="Trebuchet MS" w:eastAsia="Trebuchet MS" w:hAnsi="Trebuchet MS" w:cs="Trebuchet MS"/>
      <w:i/>
      <w:iCs/>
      <w:sz w:val="12"/>
      <w:szCs w:val="12"/>
      <w:shd w:val="clear" w:color="auto" w:fill="FFFFFF"/>
      <w:lang w:val="en-US" w:eastAsia="en-US" w:bidi="en-US"/>
    </w:rPr>
  </w:style>
  <w:style w:type="character" w:customStyle="1" w:styleId="340">
    <w:name w:val="Основной текст (34)_"/>
    <w:basedOn w:val="a0"/>
    <w:link w:val="341"/>
    <w:rsid w:val="00B84D2E"/>
    <w:rPr>
      <w:rFonts w:ascii="Courier New" w:eastAsia="Courier New" w:hAnsi="Courier New" w:cs="Courier New"/>
      <w:sz w:val="10"/>
      <w:szCs w:val="10"/>
      <w:shd w:val="clear" w:color="auto" w:fill="FFFFFF"/>
    </w:rPr>
  </w:style>
  <w:style w:type="character" w:customStyle="1" w:styleId="55">
    <w:name w:val="Заголовок №5 (5)_"/>
    <w:basedOn w:val="a0"/>
    <w:link w:val="550"/>
    <w:rsid w:val="00B84D2E"/>
    <w:rPr>
      <w:rFonts w:ascii="Franklin Gothic Heavy" w:eastAsia="Franklin Gothic Heavy" w:hAnsi="Franklin Gothic Heavy" w:cs="Franklin Gothic Heavy"/>
      <w:sz w:val="12"/>
      <w:szCs w:val="12"/>
      <w:shd w:val="clear" w:color="auto" w:fill="FFFFFF"/>
    </w:rPr>
  </w:style>
  <w:style w:type="character" w:customStyle="1" w:styleId="35">
    <w:name w:val="Основной текст (35)_"/>
    <w:basedOn w:val="a0"/>
    <w:link w:val="35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36">
    <w:name w:val="Основной текст (36)_"/>
    <w:basedOn w:val="a0"/>
    <w:link w:val="36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37">
    <w:name w:val="Основной текст (37)_"/>
    <w:basedOn w:val="a0"/>
    <w:link w:val="370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38">
    <w:name w:val="Основной текст (38)_"/>
    <w:basedOn w:val="a0"/>
    <w:link w:val="380"/>
    <w:rsid w:val="00B84D2E"/>
    <w:rPr>
      <w:rFonts w:ascii="Times New Roman" w:eastAsia="Times New Roman" w:hAnsi="Times New Roman" w:cs="Times New Roman"/>
      <w:i/>
      <w:iCs/>
      <w:sz w:val="10"/>
      <w:szCs w:val="10"/>
      <w:shd w:val="clear" w:color="auto" w:fill="FFFFFF"/>
    </w:rPr>
  </w:style>
  <w:style w:type="character" w:customStyle="1" w:styleId="39">
    <w:name w:val="Основной текст (39)_"/>
    <w:basedOn w:val="a0"/>
    <w:link w:val="390"/>
    <w:rsid w:val="00B84D2E"/>
    <w:rPr>
      <w:rFonts w:ascii="Times New Roman" w:eastAsia="Times New Roman" w:hAnsi="Times New Roman" w:cs="Times New Roman"/>
      <w:i/>
      <w:iCs/>
      <w:spacing w:val="-10"/>
      <w:sz w:val="8"/>
      <w:szCs w:val="8"/>
      <w:shd w:val="clear" w:color="auto" w:fill="FFFFFF"/>
    </w:rPr>
  </w:style>
  <w:style w:type="character" w:customStyle="1" w:styleId="400">
    <w:name w:val="Основной текст (40)_"/>
    <w:basedOn w:val="a0"/>
    <w:link w:val="401"/>
    <w:rsid w:val="00B84D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05pt">
    <w:name w:val="Колонтитул + 10;5 pt"/>
    <w:basedOn w:val="af4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10">
    <w:name w:val="Основной текст (41)_"/>
    <w:basedOn w:val="a0"/>
    <w:link w:val="411"/>
    <w:rsid w:val="00B84D2E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character" w:customStyle="1" w:styleId="105pt0pt">
    <w:name w:val="Колонтитул + 10;5 pt;Интервал 0 pt"/>
    <w:basedOn w:val="af4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20">
    <w:name w:val="Основной текст (42)_"/>
    <w:basedOn w:val="a0"/>
    <w:link w:val="421"/>
    <w:rsid w:val="00B84D2E"/>
    <w:rPr>
      <w:rFonts w:ascii="Candara" w:eastAsia="Candara" w:hAnsi="Candara" w:cs="Candara"/>
      <w:i/>
      <w:iCs/>
      <w:sz w:val="9"/>
      <w:szCs w:val="9"/>
      <w:shd w:val="clear" w:color="auto" w:fill="FFFFFF"/>
    </w:rPr>
  </w:style>
  <w:style w:type="character" w:customStyle="1" w:styleId="43">
    <w:name w:val="Основной текст (43)_"/>
    <w:basedOn w:val="a0"/>
    <w:link w:val="430"/>
    <w:rsid w:val="00B84D2E"/>
    <w:rPr>
      <w:rFonts w:ascii="Lucida Sans Unicode" w:eastAsia="Lucida Sans Unicode" w:hAnsi="Lucida Sans Unicode" w:cs="Lucida Sans Unicode"/>
      <w:i/>
      <w:iCs/>
      <w:sz w:val="8"/>
      <w:szCs w:val="8"/>
      <w:shd w:val="clear" w:color="auto" w:fill="FFFFFF"/>
    </w:rPr>
  </w:style>
  <w:style w:type="character" w:customStyle="1" w:styleId="44">
    <w:name w:val="Основной текст (44)_"/>
    <w:basedOn w:val="a0"/>
    <w:link w:val="440"/>
    <w:rsid w:val="00B84D2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5">
    <w:name w:val="Основной текст (45)_"/>
    <w:basedOn w:val="a0"/>
    <w:link w:val="450"/>
    <w:rsid w:val="00B84D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  <w:lang w:val="en-US" w:eastAsia="en-US" w:bidi="en-US"/>
    </w:rPr>
  </w:style>
  <w:style w:type="character" w:customStyle="1" w:styleId="4420pt">
    <w:name w:val="Основной текст (44) + 20 pt;Полужирный;Курсив"/>
    <w:basedOn w:val="44"/>
    <w:rsid w:val="00B84D2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40"/>
      <w:szCs w:val="40"/>
      <w:shd w:val="clear" w:color="auto" w:fill="FFFFFF"/>
      <w:lang w:val="ru-RU" w:eastAsia="ru-RU" w:bidi="ru-RU"/>
    </w:rPr>
  </w:style>
  <w:style w:type="character" w:customStyle="1" w:styleId="22pt0">
    <w:name w:val="Основной текст (2) + Малые прописные;Интервал 2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50"/>
      <w:w w:val="100"/>
      <w:position w:val="0"/>
      <w:sz w:val="28"/>
      <w:szCs w:val="28"/>
      <w:u w:val="none"/>
      <w:shd w:val="clear" w:color="auto" w:fill="FFFFFF"/>
      <w:lang w:val="en-US" w:eastAsia="en-US" w:bidi="en-US"/>
    </w:rPr>
  </w:style>
  <w:style w:type="character" w:customStyle="1" w:styleId="2a">
    <w:name w:val="Заголовок №2_"/>
    <w:basedOn w:val="a0"/>
    <w:link w:val="2b"/>
    <w:rsid w:val="00B84D2E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2c">
    <w:name w:val="Подпись к таблице (2)_"/>
    <w:basedOn w:val="a0"/>
    <w:link w:val="2d"/>
    <w:rsid w:val="00B84D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TrebuchetMS4pt">
    <w:name w:val="Основной текст (2) + Trebuchet MS;4 pt"/>
    <w:basedOn w:val="22"/>
    <w:rsid w:val="00B84D2E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46">
    <w:name w:val="Основной текст (46)_"/>
    <w:basedOn w:val="a0"/>
    <w:link w:val="460"/>
    <w:rsid w:val="00B84D2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4pt">
    <w:name w:val="Основной текст (2) + 4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8pt">
    <w:name w:val="Основной текст (2) + 8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12pt0pt">
    <w:name w:val="Основной текст (2) + 12 pt;Полужирный;Курсив;Интервал 0 pt"/>
    <w:basedOn w:val="22"/>
    <w:rsid w:val="00B84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basedOn w:val="22"/>
    <w:rsid w:val="00B84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TrebuchetMS11pt">
    <w:name w:val="Основной текст (2) + Trebuchet MS;11 pt"/>
    <w:basedOn w:val="22"/>
    <w:rsid w:val="00B84D2E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4pt0">
    <w:name w:val="Основной текст (2) + 4 pt;Курсив"/>
    <w:basedOn w:val="22"/>
    <w:rsid w:val="00B84D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af6">
    <w:name w:val="Подпись к таблице_"/>
    <w:basedOn w:val="a0"/>
    <w:link w:val="af7"/>
    <w:rsid w:val="00B84D2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4D2E"/>
    <w:pPr>
      <w:shd w:val="clear" w:color="auto" w:fill="FFFFFF"/>
      <w:autoSpaceDE/>
      <w:autoSpaceDN/>
      <w:spacing w:after="120" w:line="0" w:lineRule="atLeast"/>
      <w:jc w:val="both"/>
    </w:pPr>
    <w:rPr>
      <w:rFonts w:ascii="Impact" w:eastAsia="Impact" w:hAnsi="Impact" w:cs="Impact"/>
      <w:sz w:val="17"/>
      <w:szCs w:val="17"/>
      <w:lang w:eastAsia="ru-RU"/>
    </w:rPr>
  </w:style>
  <w:style w:type="paragraph" w:customStyle="1" w:styleId="50">
    <w:name w:val="Заголовок №5"/>
    <w:basedOn w:val="a"/>
    <w:link w:val="5"/>
    <w:rsid w:val="00B84D2E"/>
    <w:pPr>
      <w:shd w:val="clear" w:color="auto" w:fill="FFFFFF"/>
      <w:autoSpaceDE/>
      <w:autoSpaceDN/>
      <w:spacing w:before="120" w:line="413" w:lineRule="exact"/>
      <w:outlineLvl w:val="4"/>
    </w:pPr>
    <w:rPr>
      <w:sz w:val="30"/>
      <w:szCs w:val="30"/>
      <w:lang w:eastAsia="ru-RU"/>
    </w:rPr>
  </w:style>
  <w:style w:type="paragraph" w:customStyle="1" w:styleId="40">
    <w:name w:val="Основной текст (4)"/>
    <w:basedOn w:val="a"/>
    <w:link w:val="4"/>
    <w:rsid w:val="00B84D2E"/>
    <w:pPr>
      <w:shd w:val="clear" w:color="auto" w:fill="FFFFFF"/>
      <w:autoSpaceDE/>
      <w:autoSpaceDN/>
      <w:spacing w:after="120" w:line="413" w:lineRule="exact"/>
      <w:jc w:val="both"/>
    </w:pPr>
    <w:rPr>
      <w:b/>
      <w:bCs/>
      <w:w w:val="66"/>
      <w:sz w:val="32"/>
      <w:szCs w:val="32"/>
      <w:lang w:eastAsia="ru-RU"/>
    </w:rPr>
  </w:style>
  <w:style w:type="paragraph" w:customStyle="1" w:styleId="42">
    <w:name w:val="Заголовок №4"/>
    <w:basedOn w:val="a"/>
    <w:link w:val="41"/>
    <w:rsid w:val="00B84D2E"/>
    <w:pPr>
      <w:shd w:val="clear" w:color="auto" w:fill="FFFFFF"/>
      <w:autoSpaceDE/>
      <w:autoSpaceDN/>
      <w:spacing w:before="420" w:after="300" w:line="0" w:lineRule="atLeast"/>
      <w:jc w:val="center"/>
      <w:outlineLvl w:val="3"/>
    </w:pPr>
    <w:rPr>
      <w:b/>
      <w:bCs/>
      <w:spacing w:val="120"/>
      <w:sz w:val="36"/>
      <w:szCs w:val="36"/>
      <w:lang w:eastAsia="ru-RU"/>
    </w:rPr>
  </w:style>
  <w:style w:type="paragraph" w:customStyle="1" w:styleId="62">
    <w:name w:val="Основной текст (6)"/>
    <w:basedOn w:val="a"/>
    <w:link w:val="61"/>
    <w:rsid w:val="00B84D2E"/>
    <w:pPr>
      <w:shd w:val="clear" w:color="auto" w:fill="FFFFFF"/>
      <w:autoSpaceDE/>
      <w:autoSpaceDN/>
      <w:spacing w:before="600" w:after="600" w:line="326" w:lineRule="exact"/>
      <w:jc w:val="center"/>
    </w:pPr>
    <w:rPr>
      <w:b/>
      <w:bCs/>
      <w:sz w:val="26"/>
      <w:szCs w:val="26"/>
      <w:lang w:eastAsia="ru-RU"/>
    </w:rPr>
  </w:style>
  <w:style w:type="paragraph" w:customStyle="1" w:styleId="70">
    <w:name w:val="Основной текст (7)"/>
    <w:basedOn w:val="a"/>
    <w:link w:val="7"/>
    <w:rsid w:val="00B84D2E"/>
    <w:pPr>
      <w:shd w:val="clear" w:color="auto" w:fill="FFFFFF"/>
      <w:autoSpaceDE/>
      <w:autoSpaceDN/>
      <w:spacing w:line="0" w:lineRule="atLeast"/>
    </w:pPr>
    <w:rPr>
      <w:sz w:val="18"/>
      <w:szCs w:val="18"/>
      <w:lang w:eastAsia="ru-RU"/>
    </w:rPr>
  </w:style>
  <w:style w:type="paragraph" w:customStyle="1" w:styleId="80">
    <w:name w:val="Основной текст (8)"/>
    <w:basedOn w:val="a"/>
    <w:link w:val="8"/>
    <w:rsid w:val="00B84D2E"/>
    <w:pPr>
      <w:shd w:val="clear" w:color="auto" w:fill="FFFFFF"/>
      <w:autoSpaceDE/>
      <w:autoSpaceDN/>
      <w:spacing w:line="480" w:lineRule="exact"/>
      <w:ind w:firstLine="740"/>
      <w:jc w:val="both"/>
    </w:pPr>
    <w:rPr>
      <w:i/>
      <w:iCs/>
      <w:sz w:val="28"/>
      <w:szCs w:val="28"/>
      <w:lang w:eastAsia="ru-RU"/>
    </w:rPr>
  </w:style>
  <w:style w:type="paragraph" w:customStyle="1" w:styleId="90">
    <w:name w:val="Основной текст (9)"/>
    <w:basedOn w:val="a"/>
    <w:link w:val="9"/>
    <w:rsid w:val="00B84D2E"/>
    <w:pPr>
      <w:shd w:val="clear" w:color="auto" w:fill="FFFFFF"/>
      <w:autoSpaceDE/>
      <w:autoSpaceDN/>
      <w:spacing w:after="360" w:line="0" w:lineRule="atLeast"/>
      <w:jc w:val="center"/>
    </w:pPr>
    <w:rPr>
      <w:rFonts w:ascii="Century Schoolbook" w:eastAsia="Century Schoolbook" w:hAnsi="Century Schoolbook" w:cs="Century Schoolbook"/>
      <w:spacing w:val="20"/>
      <w:sz w:val="36"/>
      <w:szCs w:val="36"/>
      <w:lang w:eastAsia="ru-RU"/>
    </w:rPr>
  </w:style>
  <w:style w:type="paragraph" w:customStyle="1" w:styleId="101">
    <w:name w:val="Основной текст (10)"/>
    <w:basedOn w:val="a"/>
    <w:link w:val="100"/>
    <w:rsid w:val="00B84D2E"/>
    <w:pPr>
      <w:shd w:val="clear" w:color="auto" w:fill="FFFFFF"/>
      <w:autoSpaceDE/>
      <w:autoSpaceDN/>
      <w:spacing w:line="0" w:lineRule="atLeast"/>
    </w:pPr>
    <w:rPr>
      <w:sz w:val="9"/>
      <w:szCs w:val="9"/>
      <w:lang w:eastAsia="ru-RU"/>
    </w:rPr>
  </w:style>
  <w:style w:type="paragraph" w:customStyle="1" w:styleId="521">
    <w:name w:val="Заголовок №5 (2)"/>
    <w:basedOn w:val="a"/>
    <w:link w:val="520"/>
    <w:rsid w:val="00B84D2E"/>
    <w:pPr>
      <w:shd w:val="clear" w:color="auto" w:fill="FFFFFF"/>
      <w:autoSpaceDE/>
      <w:autoSpaceDN/>
      <w:spacing w:after="180" w:line="0" w:lineRule="atLeast"/>
      <w:jc w:val="right"/>
      <w:outlineLvl w:val="4"/>
    </w:pPr>
    <w:rPr>
      <w:b/>
      <w:bCs/>
      <w:w w:val="66"/>
      <w:sz w:val="32"/>
      <w:szCs w:val="32"/>
      <w:lang w:eastAsia="ru-RU"/>
    </w:rPr>
  </w:style>
  <w:style w:type="paragraph" w:customStyle="1" w:styleId="111">
    <w:name w:val="Основной текст (11)"/>
    <w:basedOn w:val="a"/>
    <w:link w:val="110"/>
    <w:rsid w:val="00B84D2E"/>
    <w:pPr>
      <w:shd w:val="clear" w:color="auto" w:fill="FFFFFF"/>
      <w:autoSpaceDE/>
      <w:autoSpaceDN/>
      <w:spacing w:line="0" w:lineRule="atLeast"/>
    </w:pPr>
    <w:rPr>
      <w:rFonts w:ascii="Courier New" w:eastAsia="Courier New" w:hAnsi="Courier New" w:cs="Courier New"/>
      <w:sz w:val="12"/>
      <w:szCs w:val="12"/>
      <w:lang w:val="en-US" w:bidi="en-US"/>
    </w:rPr>
  </w:style>
  <w:style w:type="paragraph" w:customStyle="1" w:styleId="120">
    <w:name w:val="Основной текст (12)"/>
    <w:basedOn w:val="a"/>
    <w:link w:val="12"/>
    <w:rsid w:val="00B84D2E"/>
    <w:pPr>
      <w:shd w:val="clear" w:color="auto" w:fill="FFFFFF"/>
      <w:autoSpaceDE/>
      <w:autoSpaceDN/>
      <w:spacing w:line="0" w:lineRule="atLeast"/>
    </w:pPr>
    <w:rPr>
      <w:rFonts w:ascii="Courier New" w:eastAsia="Courier New" w:hAnsi="Courier New" w:cs="Courier New"/>
      <w:w w:val="150"/>
      <w:sz w:val="8"/>
      <w:szCs w:val="8"/>
      <w:lang w:eastAsia="ru-RU"/>
    </w:rPr>
  </w:style>
  <w:style w:type="paragraph" w:customStyle="1" w:styleId="130">
    <w:name w:val="Основной текст (13)"/>
    <w:basedOn w:val="a"/>
    <w:link w:val="13"/>
    <w:rsid w:val="00B84D2E"/>
    <w:pPr>
      <w:shd w:val="clear" w:color="auto" w:fill="FFFFFF"/>
      <w:autoSpaceDE/>
      <w:autoSpaceDN/>
      <w:spacing w:line="0" w:lineRule="atLeast"/>
    </w:pPr>
    <w:rPr>
      <w:sz w:val="8"/>
      <w:szCs w:val="8"/>
      <w:lang w:val="en-US" w:bidi="en-US"/>
    </w:rPr>
  </w:style>
  <w:style w:type="paragraph" w:customStyle="1" w:styleId="140">
    <w:name w:val="Основной текст (14)"/>
    <w:basedOn w:val="a"/>
    <w:link w:val="14"/>
    <w:rsid w:val="00B84D2E"/>
    <w:pPr>
      <w:shd w:val="clear" w:color="auto" w:fill="FFFFFF"/>
      <w:autoSpaceDE/>
      <w:autoSpaceDN/>
      <w:spacing w:line="0" w:lineRule="atLeast"/>
    </w:pPr>
    <w:rPr>
      <w:sz w:val="8"/>
      <w:szCs w:val="8"/>
      <w:lang w:eastAsia="ru-RU"/>
    </w:rPr>
  </w:style>
  <w:style w:type="paragraph" w:customStyle="1" w:styleId="150">
    <w:name w:val="Основной текст (15)"/>
    <w:basedOn w:val="a"/>
    <w:link w:val="15"/>
    <w:rsid w:val="00B84D2E"/>
    <w:pPr>
      <w:shd w:val="clear" w:color="auto" w:fill="FFFFFF"/>
      <w:autoSpaceDE/>
      <w:autoSpaceDN/>
      <w:spacing w:line="0" w:lineRule="atLeast"/>
      <w:jc w:val="both"/>
    </w:pPr>
    <w:rPr>
      <w:sz w:val="20"/>
      <w:szCs w:val="20"/>
      <w:lang w:eastAsia="ru-RU"/>
    </w:rPr>
  </w:style>
  <w:style w:type="paragraph" w:customStyle="1" w:styleId="160">
    <w:name w:val="Основной текст (16)"/>
    <w:basedOn w:val="a"/>
    <w:link w:val="16"/>
    <w:rsid w:val="00B84D2E"/>
    <w:pPr>
      <w:shd w:val="clear" w:color="auto" w:fill="FFFFFF"/>
      <w:autoSpaceDE/>
      <w:autoSpaceDN/>
      <w:spacing w:before="240" w:line="0" w:lineRule="atLeast"/>
    </w:pPr>
    <w:rPr>
      <w:sz w:val="8"/>
      <w:szCs w:val="8"/>
      <w:lang w:eastAsia="ru-RU"/>
    </w:rPr>
  </w:style>
  <w:style w:type="paragraph" w:customStyle="1" w:styleId="170">
    <w:name w:val="Основной текст (17)"/>
    <w:basedOn w:val="a"/>
    <w:link w:val="17"/>
    <w:rsid w:val="00B84D2E"/>
    <w:pPr>
      <w:shd w:val="clear" w:color="auto" w:fill="FFFFFF"/>
      <w:autoSpaceDE/>
      <w:autoSpaceDN/>
      <w:spacing w:line="0" w:lineRule="atLeast"/>
    </w:pPr>
    <w:rPr>
      <w:rFonts w:ascii="Courier New" w:eastAsia="Courier New" w:hAnsi="Courier New" w:cs="Courier New"/>
      <w:sz w:val="11"/>
      <w:szCs w:val="11"/>
      <w:lang w:eastAsia="ru-RU"/>
    </w:rPr>
  </w:style>
  <w:style w:type="paragraph" w:customStyle="1" w:styleId="180">
    <w:name w:val="Основной текст (18)"/>
    <w:basedOn w:val="a"/>
    <w:link w:val="18"/>
    <w:rsid w:val="00B84D2E"/>
    <w:pPr>
      <w:shd w:val="clear" w:color="auto" w:fill="FFFFFF"/>
      <w:autoSpaceDE/>
      <w:autoSpaceDN/>
      <w:spacing w:line="0" w:lineRule="atLeast"/>
      <w:jc w:val="right"/>
    </w:pPr>
    <w:rPr>
      <w:rFonts w:ascii="Courier New" w:eastAsia="Courier New" w:hAnsi="Courier New" w:cs="Courier New"/>
      <w:sz w:val="10"/>
      <w:szCs w:val="10"/>
      <w:lang w:eastAsia="ru-RU"/>
    </w:rPr>
  </w:style>
  <w:style w:type="paragraph" w:customStyle="1" w:styleId="190">
    <w:name w:val="Основной текст (19)"/>
    <w:basedOn w:val="a"/>
    <w:link w:val="19"/>
    <w:rsid w:val="00B84D2E"/>
    <w:pPr>
      <w:shd w:val="clear" w:color="auto" w:fill="FFFFFF"/>
      <w:autoSpaceDE/>
      <w:autoSpaceDN/>
      <w:spacing w:line="0" w:lineRule="atLeast"/>
    </w:pPr>
    <w:rPr>
      <w:sz w:val="8"/>
      <w:szCs w:val="8"/>
      <w:lang w:eastAsia="ru-RU"/>
    </w:rPr>
  </w:style>
  <w:style w:type="paragraph" w:customStyle="1" w:styleId="201">
    <w:name w:val="Основной текст (20)"/>
    <w:basedOn w:val="a"/>
    <w:link w:val="200"/>
    <w:rsid w:val="00B84D2E"/>
    <w:pPr>
      <w:shd w:val="clear" w:color="auto" w:fill="FFFFFF"/>
      <w:autoSpaceDE/>
      <w:autoSpaceDN/>
      <w:spacing w:line="0" w:lineRule="atLeast"/>
    </w:pPr>
    <w:rPr>
      <w:b/>
      <w:bCs/>
      <w:sz w:val="22"/>
      <w:lang w:eastAsia="ru-RU"/>
    </w:rPr>
  </w:style>
  <w:style w:type="paragraph" w:customStyle="1" w:styleId="211">
    <w:name w:val="Основной текст (21)"/>
    <w:basedOn w:val="a"/>
    <w:link w:val="210"/>
    <w:rsid w:val="00B84D2E"/>
    <w:pPr>
      <w:shd w:val="clear" w:color="auto" w:fill="FFFFFF"/>
      <w:autoSpaceDE/>
      <w:autoSpaceDN/>
      <w:spacing w:line="0" w:lineRule="atLeast"/>
    </w:pPr>
    <w:rPr>
      <w:sz w:val="9"/>
      <w:szCs w:val="9"/>
      <w:lang w:eastAsia="ru-RU"/>
    </w:rPr>
  </w:style>
  <w:style w:type="paragraph" w:customStyle="1" w:styleId="221">
    <w:name w:val="Основной текст (22)"/>
    <w:basedOn w:val="a"/>
    <w:link w:val="220"/>
    <w:rsid w:val="00B84D2E"/>
    <w:pPr>
      <w:shd w:val="clear" w:color="auto" w:fill="FFFFFF"/>
      <w:autoSpaceDE/>
      <w:autoSpaceDN/>
      <w:spacing w:after="360" w:line="0" w:lineRule="atLeast"/>
      <w:jc w:val="center"/>
    </w:pPr>
    <w:rPr>
      <w:sz w:val="36"/>
      <w:szCs w:val="36"/>
      <w:lang w:eastAsia="ru-RU"/>
    </w:rPr>
  </w:style>
  <w:style w:type="paragraph" w:customStyle="1" w:styleId="231">
    <w:name w:val="Основной текст (23)"/>
    <w:basedOn w:val="a"/>
    <w:link w:val="230"/>
    <w:rsid w:val="00B84D2E"/>
    <w:pPr>
      <w:shd w:val="clear" w:color="auto" w:fill="FFFFFF"/>
      <w:autoSpaceDE/>
      <w:autoSpaceDN/>
      <w:spacing w:line="0" w:lineRule="atLeast"/>
    </w:pPr>
    <w:rPr>
      <w:sz w:val="9"/>
      <w:szCs w:val="9"/>
      <w:lang w:eastAsia="ru-RU"/>
    </w:rPr>
  </w:style>
  <w:style w:type="paragraph" w:customStyle="1" w:styleId="530">
    <w:name w:val="Заголовок №5 (3)"/>
    <w:basedOn w:val="a"/>
    <w:link w:val="53"/>
    <w:rsid w:val="00B84D2E"/>
    <w:pPr>
      <w:shd w:val="clear" w:color="auto" w:fill="FFFFFF"/>
      <w:autoSpaceDE/>
      <w:autoSpaceDN/>
      <w:spacing w:after="180" w:line="0" w:lineRule="atLeast"/>
      <w:outlineLvl w:val="4"/>
    </w:pPr>
    <w:rPr>
      <w:rFonts w:ascii="Calibri" w:eastAsia="Calibri" w:hAnsi="Calibri" w:cs="Calibri"/>
      <w:sz w:val="26"/>
      <w:szCs w:val="26"/>
      <w:lang w:eastAsia="ru-RU"/>
    </w:rPr>
  </w:style>
  <w:style w:type="paragraph" w:customStyle="1" w:styleId="34">
    <w:name w:val="Заголовок №3"/>
    <w:basedOn w:val="a"/>
    <w:link w:val="33"/>
    <w:rsid w:val="00B84D2E"/>
    <w:pPr>
      <w:shd w:val="clear" w:color="auto" w:fill="FFFFFF"/>
      <w:autoSpaceDE/>
      <w:autoSpaceDN/>
      <w:spacing w:line="490" w:lineRule="exact"/>
      <w:outlineLvl w:val="2"/>
    </w:pPr>
    <w:rPr>
      <w:rFonts w:ascii="Calibri" w:eastAsia="Calibri" w:hAnsi="Calibri" w:cs="Calibri"/>
      <w:sz w:val="28"/>
      <w:szCs w:val="28"/>
      <w:lang w:eastAsia="ru-RU"/>
    </w:rPr>
  </w:style>
  <w:style w:type="paragraph" w:customStyle="1" w:styleId="540">
    <w:name w:val="Заголовок №5 (4)"/>
    <w:basedOn w:val="a"/>
    <w:link w:val="54"/>
    <w:rsid w:val="00B84D2E"/>
    <w:pPr>
      <w:shd w:val="clear" w:color="auto" w:fill="FFFFFF"/>
      <w:autoSpaceDE/>
      <w:autoSpaceDN/>
      <w:spacing w:line="490" w:lineRule="exact"/>
      <w:outlineLvl w:val="4"/>
    </w:pPr>
    <w:rPr>
      <w:sz w:val="26"/>
      <w:szCs w:val="26"/>
      <w:lang w:eastAsia="ru-RU"/>
    </w:rPr>
  </w:style>
  <w:style w:type="paragraph" w:customStyle="1" w:styleId="241">
    <w:name w:val="Основной текст (24)"/>
    <w:basedOn w:val="a"/>
    <w:link w:val="240"/>
    <w:rsid w:val="00B84D2E"/>
    <w:pPr>
      <w:shd w:val="clear" w:color="auto" w:fill="FFFFFF"/>
      <w:autoSpaceDE/>
      <w:autoSpaceDN/>
      <w:spacing w:after="120" w:line="0" w:lineRule="atLeast"/>
    </w:pPr>
    <w:rPr>
      <w:i/>
      <w:iCs/>
      <w:sz w:val="13"/>
      <w:szCs w:val="13"/>
      <w:lang w:val="en-US" w:bidi="en-US"/>
    </w:rPr>
  </w:style>
  <w:style w:type="paragraph" w:customStyle="1" w:styleId="251">
    <w:name w:val="Основной текст (25)"/>
    <w:basedOn w:val="a"/>
    <w:link w:val="250"/>
    <w:rsid w:val="00B84D2E"/>
    <w:pPr>
      <w:shd w:val="clear" w:color="auto" w:fill="FFFFFF"/>
      <w:autoSpaceDE/>
      <w:autoSpaceDN/>
      <w:spacing w:line="0" w:lineRule="atLeast"/>
      <w:jc w:val="both"/>
    </w:pPr>
    <w:rPr>
      <w:sz w:val="8"/>
      <w:szCs w:val="8"/>
      <w:lang w:eastAsia="ru-RU"/>
    </w:rPr>
  </w:style>
  <w:style w:type="paragraph" w:customStyle="1" w:styleId="1b">
    <w:name w:val="Заголовок №1"/>
    <w:basedOn w:val="a"/>
    <w:link w:val="1a"/>
    <w:rsid w:val="00B84D2E"/>
    <w:pPr>
      <w:shd w:val="clear" w:color="auto" w:fill="FFFFFF"/>
      <w:autoSpaceDE/>
      <w:autoSpaceDN/>
      <w:spacing w:before="240" w:line="0" w:lineRule="atLeast"/>
      <w:outlineLvl w:val="0"/>
    </w:pPr>
    <w:rPr>
      <w:b/>
      <w:bCs/>
      <w:w w:val="66"/>
      <w:sz w:val="32"/>
      <w:szCs w:val="32"/>
      <w:lang w:eastAsia="ru-RU"/>
    </w:rPr>
  </w:style>
  <w:style w:type="paragraph" w:customStyle="1" w:styleId="261">
    <w:name w:val="Основной текст (26)"/>
    <w:basedOn w:val="a"/>
    <w:link w:val="260"/>
    <w:rsid w:val="00B84D2E"/>
    <w:pPr>
      <w:shd w:val="clear" w:color="auto" w:fill="FFFFFF"/>
      <w:autoSpaceDE/>
      <w:autoSpaceDN/>
      <w:spacing w:line="0" w:lineRule="atLeast"/>
    </w:pPr>
    <w:rPr>
      <w:sz w:val="9"/>
      <w:szCs w:val="9"/>
      <w:lang w:eastAsia="ru-RU"/>
    </w:rPr>
  </w:style>
  <w:style w:type="paragraph" w:customStyle="1" w:styleId="270">
    <w:name w:val="Основной текст (27)"/>
    <w:basedOn w:val="a"/>
    <w:link w:val="27"/>
    <w:rsid w:val="00B84D2E"/>
    <w:pPr>
      <w:shd w:val="clear" w:color="auto" w:fill="FFFFFF"/>
      <w:autoSpaceDE/>
      <w:autoSpaceDN/>
      <w:spacing w:line="0" w:lineRule="atLeast"/>
    </w:pPr>
    <w:rPr>
      <w:sz w:val="8"/>
      <w:szCs w:val="8"/>
      <w:lang w:eastAsia="ru-RU"/>
    </w:rPr>
  </w:style>
  <w:style w:type="paragraph" w:customStyle="1" w:styleId="280">
    <w:name w:val="Основной текст (28)"/>
    <w:basedOn w:val="a"/>
    <w:link w:val="28"/>
    <w:rsid w:val="00B84D2E"/>
    <w:pPr>
      <w:shd w:val="clear" w:color="auto" w:fill="FFFFFF"/>
      <w:autoSpaceDE/>
      <w:autoSpaceDN/>
      <w:spacing w:line="0" w:lineRule="atLeast"/>
      <w:jc w:val="both"/>
    </w:pPr>
    <w:rPr>
      <w:rFonts w:ascii="Courier New" w:eastAsia="Courier New" w:hAnsi="Courier New" w:cs="Courier New"/>
      <w:sz w:val="13"/>
      <w:szCs w:val="13"/>
      <w:lang w:val="en-US" w:bidi="en-US"/>
    </w:rPr>
  </w:style>
  <w:style w:type="paragraph" w:customStyle="1" w:styleId="290">
    <w:name w:val="Основной текст (29)"/>
    <w:basedOn w:val="a"/>
    <w:link w:val="29"/>
    <w:rsid w:val="00B84D2E"/>
    <w:pPr>
      <w:shd w:val="clear" w:color="auto" w:fill="FFFFFF"/>
      <w:autoSpaceDE/>
      <w:autoSpaceDN/>
      <w:spacing w:line="0" w:lineRule="atLeast"/>
    </w:pPr>
    <w:rPr>
      <w:sz w:val="9"/>
      <w:szCs w:val="9"/>
      <w:lang w:eastAsia="ru-RU"/>
    </w:rPr>
  </w:style>
  <w:style w:type="paragraph" w:customStyle="1" w:styleId="301">
    <w:name w:val="Основной текст (30)"/>
    <w:basedOn w:val="a"/>
    <w:link w:val="300"/>
    <w:rsid w:val="00B84D2E"/>
    <w:pPr>
      <w:shd w:val="clear" w:color="auto" w:fill="FFFFFF"/>
      <w:autoSpaceDE/>
      <w:autoSpaceDN/>
      <w:spacing w:line="0" w:lineRule="atLeast"/>
      <w:jc w:val="both"/>
    </w:pPr>
    <w:rPr>
      <w:sz w:val="8"/>
      <w:szCs w:val="8"/>
      <w:lang w:val="en-US" w:bidi="en-US"/>
    </w:rPr>
  </w:style>
  <w:style w:type="paragraph" w:customStyle="1" w:styleId="311">
    <w:name w:val="Основной текст (31)"/>
    <w:basedOn w:val="a"/>
    <w:link w:val="310"/>
    <w:rsid w:val="00B84D2E"/>
    <w:pPr>
      <w:shd w:val="clear" w:color="auto" w:fill="FFFFFF"/>
      <w:autoSpaceDE/>
      <w:autoSpaceDN/>
      <w:spacing w:line="0" w:lineRule="atLeast"/>
    </w:pPr>
    <w:rPr>
      <w:sz w:val="9"/>
      <w:szCs w:val="9"/>
      <w:lang w:eastAsia="ru-RU"/>
    </w:rPr>
  </w:style>
  <w:style w:type="paragraph" w:customStyle="1" w:styleId="321">
    <w:name w:val="Основной текст (32)"/>
    <w:basedOn w:val="a"/>
    <w:link w:val="320"/>
    <w:rsid w:val="00B84D2E"/>
    <w:pPr>
      <w:shd w:val="clear" w:color="auto" w:fill="FFFFFF"/>
      <w:autoSpaceDE/>
      <w:autoSpaceDN/>
      <w:spacing w:after="60" w:line="0" w:lineRule="atLeast"/>
    </w:pPr>
    <w:rPr>
      <w:rFonts w:ascii="Trebuchet MS" w:eastAsia="Trebuchet MS" w:hAnsi="Trebuchet MS" w:cs="Trebuchet MS"/>
      <w:sz w:val="18"/>
      <w:szCs w:val="18"/>
      <w:lang w:eastAsia="ru-RU"/>
    </w:rPr>
  </w:style>
  <w:style w:type="paragraph" w:customStyle="1" w:styleId="331">
    <w:name w:val="Основной текст (33)"/>
    <w:basedOn w:val="a"/>
    <w:link w:val="330"/>
    <w:rsid w:val="00B84D2E"/>
    <w:pPr>
      <w:shd w:val="clear" w:color="auto" w:fill="FFFFFF"/>
      <w:autoSpaceDE/>
      <w:autoSpaceDN/>
      <w:spacing w:after="60" w:line="0" w:lineRule="atLeast"/>
      <w:jc w:val="right"/>
    </w:pPr>
    <w:rPr>
      <w:rFonts w:ascii="Trebuchet MS" w:eastAsia="Trebuchet MS" w:hAnsi="Trebuchet MS" w:cs="Trebuchet MS"/>
      <w:i/>
      <w:iCs/>
      <w:sz w:val="12"/>
      <w:szCs w:val="12"/>
      <w:lang w:val="en-US" w:bidi="en-US"/>
    </w:rPr>
  </w:style>
  <w:style w:type="paragraph" w:customStyle="1" w:styleId="341">
    <w:name w:val="Основной текст (34)"/>
    <w:basedOn w:val="a"/>
    <w:link w:val="340"/>
    <w:rsid w:val="00B84D2E"/>
    <w:pPr>
      <w:shd w:val="clear" w:color="auto" w:fill="FFFFFF"/>
      <w:autoSpaceDE/>
      <w:autoSpaceDN/>
      <w:spacing w:before="240" w:line="0" w:lineRule="atLeast"/>
      <w:jc w:val="right"/>
    </w:pPr>
    <w:rPr>
      <w:rFonts w:ascii="Courier New" w:eastAsia="Courier New" w:hAnsi="Courier New" w:cs="Courier New"/>
      <w:sz w:val="10"/>
      <w:szCs w:val="10"/>
      <w:lang w:eastAsia="ru-RU"/>
    </w:rPr>
  </w:style>
  <w:style w:type="paragraph" w:customStyle="1" w:styleId="550">
    <w:name w:val="Заголовок №5 (5)"/>
    <w:basedOn w:val="a"/>
    <w:link w:val="55"/>
    <w:rsid w:val="00B84D2E"/>
    <w:pPr>
      <w:shd w:val="clear" w:color="auto" w:fill="FFFFFF"/>
      <w:autoSpaceDE/>
      <w:autoSpaceDN/>
      <w:spacing w:before="240" w:line="0" w:lineRule="atLeast"/>
      <w:jc w:val="both"/>
      <w:outlineLvl w:val="4"/>
    </w:pPr>
    <w:rPr>
      <w:rFonts w:ascii="Franklin Gothic Heavy" w:eastAsia="Franklin Gothic Heavy" w:hAnsi="Franklin Gothic Heavy" w:cs="Franklin Gothic Heavy"/>
      <w:sz w:val="12"/>
      <w:szCs w:val="12"/>
      <w:lang w:eastAsia="ru-RU"/>
    </w:rPr>
  </w:style>
  <w:style w:type="paragraph" w:customStyle="1" w:styleId="350">
    <w:name w:val="Основной текст (35)"/>
    <w:basedOn w:val="a"/>
    <w:link w:val="35"/>
    <w:rsid w:val="00B84D2E"/>
    <w:pPr>
      <w:shd w:val="clear" w:color="auto" w:fill="FFFFFF"/>
      <w:autoSpaceDE/>
      <w:autoSpaceDN/>
      <w:spacing w:before="240" w:line="0" w:lineRule="atLeast"/>
    </w:pPr>
    <w:rPr>
      <w:sz w:val="8"/>
      <w:szCs w:val="8"/>
      <w:lang w:eastAsia="ru-RU"/>
    </w:rPr>
  </w:style>
  <w:style w:type="paragraph" w:customStyle="1" w:styleId="360">
    <w:name w:val="Основной текст (36)"/>
    <w:basedOn w:val="a"/>
    <w:link w:val="36"/>
    <w:rsid w:val="00B84D2E"/>
    <w:pPr>
      <w:shd w:val="clear" w:color="auto" w:fill="FFFFFF"/>
      <w:autoSpaceDE/>
      <w:autoSpaceDN/>
      <w:spacing w:before="120" w:line="0" w:lineRule="atLeast"/>
    </w:pPr>
    <w:rPr>
      <w:sz w:val="8"/>
      <w:szCs w:val="8"/>
      <w:lang w:eastAsia="ru-RU"/>
    </w:rPr>
  </w:style>
  <w:style w:type="paragraph" w:customStyle="1" w:styleId="370">
    <w:name w:val="Основной текст (37)"/>
    <w:basedOn w:val="a"/>
    <w:link w:val="37"/>
    <w:rsid w:val="00B84D2E"/>
    <w:pPr>
      <w:shd w:val="clear" w:color="auto" w:fill="FFFFFF"/>
      <w:autoSpaceDE/>
      <w:autoSpaceDN/>
      <w:spacing w:before="240" w:line="0" w:lineRule="atLeast"/>
    </w:pPr>
    <w:rPr>
      <w:sz w:val="8"/>
      <w:szCs w:val="8"/>
      <w:lang w:eastAsia="ru-RU"/>
    </w:rPr>
  </w:style>
  <w:style w:type="paragraph" w:customStyle="1" w:styleId="380">
    <w:name w:val="Основной текст (38)"/>
    <w:basedOn w:val="a"/>
    <w:link w:val="38"/>
    <w:rsid w:val="00B84D2E"/>
    <w:pPr>
      <w:shd w:val="clear" w:color="auto" w:fill="FFFFFF"/>
      <w:autoSpaceDE/>
      <w:autoSpaceDN/>
      <w:spacing w:line="0" w:lineRule="atLeast"/>
    </w:pPr>
    <w:rPr>
      <w:i/>
      <w:iCs/>
      <w:sz w:val="10"/>
      <w:szCs w:val="10"/>
      <w:lang w:eastAsia="ru-RU"/>
    </w:rPr>
  </w:style>
  <w:style w:type="paragraph" w:customStyle="1" w:styleId="390">
    <w:name w:val="Основной текст (39)"/>
    <w:basedOn w:val="a"/>
    <w:link w:val="39"/>
    <w:rsid w:val="00B84D2E"/>
    <w:pPr>
      <w:shd w:val="clear" w:color="auto" w:fill="FFFFFF"/>
      <w:autoSpaceDE/>
      <w:autoSpaceDN/>
      <w:spacing w:line="0" w:lineRule="atLeast"/>
    </w:pPr>
    <w:rPr>
      <w:i/>
      <w:iCs/>
      <w:spacing w:val="-10"/>
      <w:sz w:val="8"/>
      <w:szCs w:val="8"/>
      <w:lang w:eastAsia="ru-RU"/>
    </w:rPr>
  </w:style>
  <w:style w:type="paragraph" w:customStyle="1" w:styleId="401">
    <w:name w:val="Основной текст (40)"/>
    <w:basedOn w:val="a"/>
    <w:link w:val="400"/>
    <w:rsid w:val="00B84D2E"/>
    <w:pPr>
      <w:shd w:val="clear" w:color="auto" w:fill="FFFFFF"/>
      <w:autoSpaceDE/>
      <w:autoSpaceDN/>
      <w:spacing w:line="0" w:lineRule="atLeast"/>
    </w:pPr>
    <w:rPr>
      <w:sz w:val="8"/>
      <w:szCs w:val="8"/>
      <w:lang w:eastAsia="ru-RU"/>
    </w:rPr>
  </w:style>
  <w:style w:type="paragraph" w:customStyle="1" w:styleId="411">
    <w:name w:val="Основной текст (41)"/>
    <w:basedOn w:val="a"/>
    <w:link w:val="410"/>
    <w:rsid w:val="00B84D2E"/>
    <w:pPr>
      <w:shd w:val="clear" w:color="auto" w:fill="FFFFFF"/>
      <w:autoSpaceDE/>
      <w:autoSpaceDN/>
      <w:spacing w:after="360" w:line="0" w:lineRule="atLeast"/>
      <w:jc w:val="center"/>
    </w:pPr>
    <w:rPr>
      <w:sz w:val="36"/>
      <w:szCs w:val="36"/>
      <w:lang w:eastAsia="ru-RU"/>
    </w:rPr>
  </w:style>
  <w:style w:type="paragraph" w:customStyle="1" w:styleId="421">
    <w:name w:val="Основной текст (42)"/>
    <w:basedOn w:val="a"/>
    <w:link w:val="420"/>
    <w:rsid w:val="00B84D2E"/>
    <w:pPr>
      <w:shd w:val="clear" w:color="auto" w:fill="FFFFFF"/>
      <w:autoSpaceDE/>
      <w:autoSpaceDN/>
      <w:spacing w:line="0" w:lineRule="atLeast"/>
    </w:pPr>
    <w:rPr>
      <w:rFonts w:ascii="Candara" w:eastAsia="Candara" w:hAnsi="Candara" w:cs="Candara"/>
      <w:i/>
      <w:iCs/>
      <w:sz w:val="9"/>
      <w:szCs w:val="9"/>
      <w:lang w:eastAsia="ru-RU"/>
    </w:rPr>
  </w:style>
  <w:style w:type="paragraph" w:customStyle="1" w:styleId="430">
    <w:name w:val="Основной текст (43)"/>
    <w:basedOn w:val="a"/>
    <w:link w:val="43"/>
    <w:rsid w:val="00B84D2E"/>
    <w:pPr>
      <w:shd w:val="clear" w:color="auto" w:fill="FFFFFF"/>
      <w:autoSpaceDE/>
      <w:autoSpaceDN/>
      <w:spacing w:before="180" w:line="0" w:lineRule="atLeast"/>
    </w:pPr>
    <w:rPr>
      <w:rFonts w:ascii="Lucida Sans Unicode" w:eastAsia="Lucida Sans Unicode" w:hAnsi="Lucida Sans Unicode" w:cs="Lucida Sans Unicode"/>
      <w:i/>
      <w:iCs/>
      <w:sz w:val="8"/>
      <w:szCs w:val="8"/>
      <w:lang w:eastAsia="ru-RU"/>
    </w:rPr>
  </w:style>
  <w:style w:type="paragraph" w:customStyle="1" w:styleId="440">
    <w:name w:val="Основной текст (44)"/>
    <w:basedOn w:val="a"/>
    <w:link w:val="44"/>
    <w:rsid w:val="00B84D2E"/>
    <w:pPr>
      <w:shd w:val="clear" w:color="auto" w:fill="FFFFFF"/>
      <w:autoSpaceDE/>
      <w:autoSpaceDN/>
      <w:spacing w:line="542" w:lineRule="exact"/>
      <w:jc w:val="both"/>
    </w:pPr>
    <w:rPr>
      <w:sz w:val="28"/>
      <w:szCs w:val="28"/>
      <w:lang w:eastAsia="ru-RU"/>
    </w:rPr>
  </w:style>
  <w:style w:type="paragraph" w:customStyle="1" w:styleId="450">
    <w:name w:val="Основной текст (45)"/>
    <w:basedOn w:val="a"/>
    <w:link w:val="45"/>
    <w:rsid w:val="00B84D2E"/>
    <w:pPr>
      <w:shd w:val="clear" w:color="auto" w:fill="FFFFFF"/>
      <w:autoSpaceDE/>
      <w:autoSpaceDN/>
      <w:spacing w:before="240" w:line="490" w:lineRule="exact"/>
      <w:jc w:val="both"/>
    </w:pPr>
    <w:rPr>
      <w:b/>
      <w:bCs/>
      <w:sz w:val="26"/>
      <w:szCs w:val="26"/>
      <w:lang w:val="en-US" w:bidi="en-US"/>
    </w:rPr>
  </w:style>
  <w:style w:type="paragraph" w:customStyle="1" w:styleId="2b">
    <w:name w:val="Заголовок №2"/>
    <w:basedOn w:val="a"/>
    <w:link w:val="2a"/>
    <w:rsid w:val="00B84D2E"/>
    <w:pPr>
      <w:shd w:val="clear" w:color="auto" w:fill="FFFFFF"/>
      <w:autoSpaceDE/>
      <w:autoSpaceDN/>
      <w:spacing w:line="490" w:lineRule="exact"/>
      <w:outlineLvl w:val="1"/>
    </w:pPr>
    <w:rPr>
      <w:rFonts w:ascii="Tahoma" w:eastAsia="Tahoma" w:hAnsi="Tahoma" w:cs="Tahoma"/>
      <w:b/>
      <w:bCs/>
      <w:sz w:val="26"/>
      <w:szCs w:val="26"/>
      <w:lang w:eastAsia="ru-RU"/>
    </w:rPr>
  </w:style>
  <w:style w:type="paragraph" w:customStyle="1" w:styleId="2d">
    <w:name w:val="Подпись к таблице (2)"/>
    <w:basedOn w:val="a"/>
    <w:link w:val="2c"/>
    <w:rsid w:val="00B84D2E"/>
    <w:pPr>
      <w:shd w:val="clear" w:color="auto" w:fill="FFFFFF"/>
      <w:autoSpaceDE/>
      <w:autoSpaceDN/>
      <w:spacing w:line="0" w:lineRule="atLeast"/>
    </w:pPr>
    <w:rPr>
      <w:b/>
      <w:bCs/>
      <w:sz w:val="26"/>
      <w:szCs w:val="26"/>
      <w:lang w:eastAsia="ru-RU"/>
    </w:rPr>
  </w:style>
  <w:style w:type="paragraph" w:customStyle="1" w:styleId="460">
    <w:name w:val="Основной текст (46)"/>
    <w:basedOn w:val="a"/>
    <w:link w:val="46"/>
    <w:rsid w:val="00B84D2E"/>
    <w:pPr>
      <w:shd w:val="clear" w:color="auto" w:fill="FFFFFF"/>
      <w:autoSpaceDE/>
      <w:autoSpaceDN/>
      <w:spacing w:after="240" w:line="0" w:lineRule="atLeast"/>
      <w:jc w:val="right"/>
    </w:pPr>
    <w:rPr>
      <w:b/>
      <w:bCs/>
      <w:sz w:val="26"/>
      <w:szCs w:val="26"/>
      <w:lang w:eastAsia="ru-RU"/>
    </w:rPr>
  </w:style>
  <w:style w:type="paragraph" w:customStyle="1" w:styleId="af7">
    <w:name w:val="Подпись к таблице"/>
    <w:basedOn w:val="a"/>
    <w:link w:val="af6"/>
    <w:rsid w:val="00B84D2E"/>
    <w:pPr>
      <w:shd w:val="clear" w:color="auto" w:fill="FFFFFF"/>
      <w:autoSpaceDE/>
      <w:autoSpaceDN/>
      <w:spacing w:line="485" w:lineRule="exact"/>
      <w:ind w:firstLine="760"/>
      <w:jc w:val="both"/>
    </w:pPr>
    <w:rPr>
      <w:sz w:val="28"/>
      <w:szCs w:val="28"/>
      <w:lang w:eastAsia="ru-RU"/>
    </w:rPr>
  </w:style>
  <w:style w:type="paragraph" w:customStyle="1" w:styleId="af8">
    <w:name w:val="Основной"/>
    <w:basedOn w:val="a"/>
    <w:link w:val="af9"/>
    <w:rsid w:val="00B84D2E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  <w:lang w:eastAsia="ru-RU"/>
    </w:rPr>
  </w:style>
  <w:style w:type="paragraph" w:customStyle="1" w:styleId="21">
    <w:name w:val="Средняя сетка 21"/>
    <w:basedOn w:val="a"/>
    <w:uiPriority w:val="1"/>
    <w:qFormat/>
    <w:rsid w:val="00B84D2E"/>
    <w:pPr>
      <w:widowControl/>
      <w:numPr>
        <w:numId w:val="46"/>
      </w:numPr>
      <w:autoSpaceDE/>
      <w:autoSpaceDN/>
      <w:spacing w:line="360" w:lineRule="auto"/>
      <w:contextualSpacing/>
      <w:jc w:val="both"/>
      <w:outlineLvl w:val="1"/>
    </w:pPr>
    <w:rPr>
      <w:sz w:val="28"/>
      <w:szCs w:val="24"/>
      <w:lang w:eastAsia="ru-RU"/>
    </w:rPr>
  </w:style>
  <w:style w:type="character" w:customStyle="1" w:styleId="af9">
    <w:name w:val="Основной Знак"/>
    <w:link w:val="af8"/>
    <w:rsid w:val="00B84D2E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body">
    <w:name w:val="body"/>
    <w:basedOn w:val="a"/>
    <w:uiPriority w:val="99"/>
    <w:rsid w:val="00B84D2E"/>
    <w:pPr>
      <w:widowControl/>
      <w:adjustRightInd w:val="0"/>
      <w:spacing w:line="240" w:lineRule="atLeast"/>
      <w:ind w:firstLine="227"/>
      <w:jc w:val="both"/>
      <w:textAlignment w:val="center"/>
    </w:pPr>
    <w:rPr>
      <w:rFonts w:eastAsiaTheme="minorEastAsia" w:cs="SchoolBookSanPin"/>
      <w:color w:val="000000"/>
      <w:sz w:val="20"/>
      <w:szCs w:val="20"/>
      <w:lang w:eastAsia="ru-RU"/>
    </w:rPr>
  </w:style>
  <w:style w:type="character" w:customStyle="1" w:styleId="Zag11">
    <w:name w:val="Zag_11"/>
    <w:uiPriority w:val="99"/>
    <w:rsid w:val="00B84D2E"/>
  </w:style>
  <w:style w:type="paragraph" w:customStyle="1" w:styleId="11111">
    <w:name w:val="Стиль11111"/>
    <w:basedOn w:val="a"/>
    <w:rsid w:val="00B84D2E"/>
    <w:pPr>
      <w:widowControl/>
      <w:tabs>
        <w:tab w:val="left" w:pos="567"/>
      </w:tabs>
      <w:autoSpaceDE/>
      <w:autoSpaceDN/>
      <w:spacing w:line="276" w:lineRule="auto"/>
      <w:ind w:firstLine="567"/>
      <w:jc w:val="both"/>
    </w:pPr>
    <w:rPr>
      <w:rFonts w:eastAsia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9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18" Type="http://schemas.openxmlformats.org/officeDocument/2006/relationships/header" Target="header7.xml"/><Relationship Id="rId26" Type="http://schemas.openxmlformats.org/officeDocument/2006/relationships/footer" Target="footer9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oter" Target="footer5.xml"/><Relationship Id="rId25" Type="http://schemas.openxmlformats.org/officeDocument/2006/relationships/header" Target="header11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footer" Target="footer6.xml"/><Relationship Id="rId29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fontTable" Target="fontTable.xml"/><Relationship Id="rId10" Type="http://schemas.openxmlformats.org/officeDocument/2006/relationships/header" Target="header3.xml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footer" Target="footer10.xml"/><Relationship Id="rId30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414F5E5B357457B920A2B0ABEAC9B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E05639-9225-42A1-BFA6-F339479516F3}"/>
      </w:docPartPr>
      <w:docPartBody>
        <w:p w:rsidR="00E15408" w:rsidRDefault="00CC3BB5" w:rsidP="00CC3BB5">
          <w:pPr>
            <w:pStyle w:val="8414F5E5B357457B920A2B0ABEAC9B69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choolBookSanPin">
    <w:altName w:val="Times New Roman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BB5"/>
    <w:rsid w:val="000F08F3"/>
    <w:rsid w:val="001610E9"/>
    <w:rsid w:val="00290E4F"/>
    <w:rsid w:val="004A0946"/>
    <w:rsid w:val="004F3005"/>
    <w:rsid w:val="005B0402"/>
    <w:rsid w:val="00844FB6"/>
    <w:rsid w:val="008D4A99"/>
    <w:rsid w:val="00A0318C"/>
    <w:rsid w:val="00A03B77"/>
    <w:rsid w:val="00A622AF"/>
    <w:rsid w:val="00C23C05"/>
    <w:rsid w:val="00CC3BB5"/>
    <w:rsid w:val="00E15408"/>
    <w:rsid w:val="00EA4C05"/>
    <w:rsid w:val="00EC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414F5E5B357457B920A2B0ABEAC9B69">
    <w:name w:val="8414F5E5B357457B920A2B0ABEAC9B69"/>
    <w:rsid w:val="00CC3B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139</Pages>
  <Words>42065</Words>
  <Characters>239773</Characters>
  <Application>Microsoft Office Word</Application>
  <DocSecurity>0</DocSecurity>
  <Lines>1998</Lines>
  <Paragraphs>562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А</cp:lastModifiedBy>
  <cp:revision>43</cp:revision>
  <dcterms:created xsi:type="dcterms:W3CDTF">2023-08-27T16:47:00Z</dcterms:created>
  <dcterms:modified xsi:type="dcterms:W3CDTF">2024-02-03T07:26:00Z</dcterms:modified>
</cp:coreProperties>
</file>